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FC" w:rsidRPr="008577FC" w:rsidRDefault="008577FC" w:rsidP="008577FC">
      <w:pPr>
        <w:rPr>
          <w:b/>
        </w:rPr>
      </w:pPr>
      <w:r w:rsidRPr="008577FC">
        <w:rPr>
          <w:b/>
        </w:rPr>
        <w:t>Literary Vocabulary Journal</w:t>
      </w:r>
    </w:p>
    <w:p w:rsidR="008577FC" w:rsidRPr="00F41753" w:rsidRDefault="008577FC" w:rsidP="008577FC">
      <w:pPr>
        <w:rPr>
          <w:sz w:val="20"/>
          <w:szCs w:val="20"/>
        </w:rPr>
      </w:pPr>
      <w:r w:rsidRPr="00F41753">
        <w:rPr>
          <w:sz w:val="20"/>
          <w:szCs w:val="20"/>
        </w:rPr>
        <w:t xml:space="preserve">Directions: As you read </w:t>
      </w:r>
      <w:r w:rsidRPr="00F41753">
        <w:rPr>
          <w:i/>
          <w:sz w:val="20"/>
          <w:szCs w:val="20"/>
        </w:rPr>
        <w:t>Great Expectations</w:t>
      </w:r>
      <w:r w:rsidRPr="00F41753">
        <w:rPr>
          <w:sz w:val="20"/>
          <w:szCs w:val="20"/>
        </w:rPr>
        <w:t xml:space="preserve"> and </w:t>
      </w:r>
      <w:r w:rsidRPr="00F41753">
        <w:rPr>
          <w:i/>
          <w:sz w:val="20"/>
          <w:szCs w:val="20"/>
        </w:rPr>
        <w:t>How to Read Literature Like a Professor</w:t>
      </w:r>
      <w:r w:rsidRPr="00F41753">
        <w:rPr>
          <w:sz w:val="20"/>
          <w:szCs w:val="20"/>
        </w:rPr>
        <w:t>, you will note examples of important literary devices used by Dickens and Foster in the text. First, find the definition and fill them in the table below. Then, find an example from the either text. You can find definitions on the internet (search for a literary term dictionary), or in a Literary Dictionary. If you don’t have enough room, you may use a separate sheet of paper.</w:t>
      </w:r>
      <w:r w:rsidR="00F41753" w:rsidRPr="00F41753">
        <w:rPr>
          <w:sz w:val="20"/>
          <w:szCs w:val="20"/>
        </w:rPr>
        <w:t xml:space="preserve"> Once you complete these literary terms, define the remaining words and you will define them the rest of the year.</w:t>
      </w:r>
    </w:p>
    <w:p w:rsidR="00F41753" w:rsidRDefault="00F41753" w:rsidP="008577FC"/>
    <w:tbl>
      <w:tblPr>
        <w:tblStyle w:val="TableGrid"/>
        <w:tblW w:w="9823" w:type="dxa"/>
        <w:tblLook w:val="00BF"/>
      </w:tblPr>
      <w:tblGrid>
        <w:gridCol w:w="2682"/>
        <w:gridCol w:w="3128"/>
        <w:gridCol w:w="3118"/>
        <w:gridCol w:w="895"/>
      </w:tblGrid>
      <w:tr w:rsidR="008D4B53" w:rsidRPr="008577FC">
        <w:trPr>
          <w:trHeight w:val="1052"/>
        </w:trPr>
        <w:tc>
          <w:tcPr>
            <w:tcW w:w="2682" w:type="dxa"/>
            <w:tcBorders>
              <w:right w:val="single" w:sz="4" w:space="0" w:color="auto"/>
            </w:tcBorders>
            <w:vAlign w:val="center"/>
          </w:tcPr>
          <w:p w:rsidR="008577FC" w:rsidRPr="008577FC" w:rsidRDefault="008577FC" w:rsidP="008577FC">
            <w:pPr>
              <w:jc w:val="center"/>
            </w:pPr>
            <w:r w:rsidRPr="008577FC">
              <w:t>Term/Definition:</w:t>
            </w:r>
          </w:p>
        </w:tc>
        <w:tc>
          <w:tcPr>
            <w:tcW w:w="3128" w:type="dxa"/>
            <w:tcBorders>
              <w:left w:val="single" w:sz="4" w:space="0" w:color="auto"/>
            </w:tcBorders>
            <w:vAlign w:val="center"/>
          </w:tcPr>
          <w:p w:rsidR="008577FC" w:rsidRPr="008577FC" w:rsidRDefault="008577FC" w:rsidP="008577FC">
            <w:pPr>
              <w:jc w:val="center"/>
            </w:pPr>
            <w:r w:rsidRPr="008577FC">
              <w:t>Example from Text</w:t>
            </w:r>
            <w:r>
              <w:t>:</w:t>
            </w:r>
          </w:p>
        </w:tc>
        <w:tc>
          <w:tcPr>
            <w:tcW w:w="3118" w:type="dxa"/>
            <w:tcBorders>
              <w:left w:val="single" w:sz="4" w:space="0" w:color="auto"/>
            </w:tcBorders>
            <w:vAlign w:val="center"/>
          </w:tcPr>
          <w:p w:rsidR="008577FC" w:rsidRPr="008577FC" w:rsidRDefault="008577FC" w:rsidP="008577FC">
            <w:pPr>
              <w:jc w:val="center"/>
            </w:pPr>
            <w:r w:rsidRPr="008577FC">
              <w:t>Brief Explanation As To How Example Creates Meaning in the Text</w:t>
            </w:r>
            <w:r>
              <w:t>:</w:t>
            </w:r>
          </w:p>
        </w:tc>
        <w:tc>
          <w:tcPr>
            <w:tcW w:w="895" w:type="dxa"/>
            <w:tcBorders>
              <w:left w:val="single" w:sz="4" w:space="0" w:color="auto"/>
            </w:tcBorders>
            <w:vAlign w:val="center"/>
          </w:tcPr>
          <w:p w:rsidR="008577FC" w:rsidRPr="008577FC" w:rsidRDefault="008577FC" w:rsidP="008577FC">
            <w:pPr>
              <w:jc w:val="center"/>
            </w:pPr>
            <w:r w:rsidRPr="008577FC">
              <w:t>Page #:</w:t>
            </w:r>
          </w:p>
        </w:tc>
      </w:tr>
      <w:tr w:rsidR="008D4B53" w:rsidRPr="008577FC">
        <w:trPr>
          <w:trHeight w:val="1042"/>
        </w:trPr>
        <w:tc>
          <w:tcPr>
            <w:tcW w:w="2682" w:type="dxa"/>
            <w:tcBorders>
              <w:right w:val="single" w:sz="4" w:space="0" w:color="auto"/>
            </w:tcBorders>
          </w:tcPr>
          <w:p w:rsidR="008577FC" w:rsidRPr="008577FC" w:rsidRDefault="008577FC" w:rsidP="008577FC">
            <w:r w:rsidRPr="008577FC">
              <w:t>Archetype:</w:t>
            </w:r>
          </w:p>
        </w:tc>
        <w:tc>
          <w:tcPr>
            <w:tcW w:w="3128" w:type="dxa"/>
            <w:tcBorders>
              <w:left w:val="single" w:sz="4" w:space="0" w:color="auto"/>
            </w:tcBorders>
          </w:tcPr>
          <w:p w:rsidR="008577FC" w:rsidRPr="008577FC" w:rsidRDefault="008577FC" w:rsidP="008577FC"/>
        </w:tc>
        <w:tc>
          <w:tcPr>
            <w:tcW w:w="3118" w:type="dxa"/>
            <w:tcBorders>
              <w:left w:val="single" w:sz="4" w:space="0" w:color="auto"/>
            </w:tcBorders>
          </w:tcPr>
          <w:p w:rsidR="008577FC" w:rsidRPr="008577FC" w:rsidRDefault="008577FC" w:rsidP="008577FC"/>
        </w:tc>
        <w:tc>
          <w:tcPr>
            <w:tcW w:w="895" w:type="dxa"/>
            <w:tcBorders>
              <w:left w:val="single" w:sz="4" w:space="0" w:color="auto"/>
            </w:tcBorders>
          </w:tcPr>
          <w:p w:rsidR="008577FC" w:rsidRPr="008577FC" w:rsidRDefault="008577FC" w:rsidP="008577FC"/>
        </w:tc>
      </w:tr>
      <w:tr w:rsidR="008D4B53" w:rsidRPr="008577FC">
        <w:trPr>
          <w:trHeight w:val="1084"/>
        </w:trPr>
        <w:tc>
          <w:tcPr>
            <w:tcW w:w="2682" w:type="dxa"/>
            <w:tcBorders>
              <w:bottom w:val="single" w:sz="4" w:space="0" w:color="auto"/>
              <w:right w:val="single" w:sz="4" w:space="0" w:color="auto"/>
            </w:tcBorders>
          </w:tcPr>
          <w:p w:rsidR="008577FC" w:rsidRPr="008577FC" w:rsidRDefault="008577FC" w:rsidP="008577FC">
            <w:r w:rsidRPr="008577FC">
              <w:t>Allusion:</w:t>
            </w:r>
          </w:p>
        </w:tc>
        <w:tc>
          <w:tcPr>
            <w:tcW w:w="3128" w:type="dxa"/>
            <w:tcBorders>
              <w:bottom w:val="single" w:sz="4" w:space="0" w:color="auto"/>
              <w:right w:val="single" w:sz="4" w:space="0" w:color="auto"/>
            </w:tcBorders>
          </w:tcPr>
          <w:p w:rsidR="008577FC" w:rsidRPr="008577FC" w:rsidRDefault="008577FC" w:rsidP="008577FC"/>
        </w:tc>
        <w:tc>
          <w:tcPr>
            <w:tcW w:w="3118" w:type="dxa"/>
            <w:tcBorders>
              <w:bottom w:val="single" w:sz="4" w:space="0" w:color="auto"/>
              <w:right w:val="single" w:sz="4" w:space="0" w:color="auto"/>
            </w:tcBorders>
          </w:tcPr>
          <w:p w:rsidR="008577FC" w:rsidRPr="008577FC" w:rsidRDefault="008577FC" w:rsidP="008577FC"/>
        </w:tc>
        <w:tc>
          <w:tcPr>
            <w:tcW w:w="895" w:type="dxa"/>
            <w:tcBorders>
              <w:bottom w:val="single" w:sz="4" w:space="0" w:color="auto"/>
              <w:right w:val="single" w:sz="4" w:space="0" w:color="auto"/>
            </w:tcBorders>
          </w:tcPr>
          <w:p w:rsidR="008577FC" w:rsidRPr="008577FC" w:rsidRDefault="008577FC" w:rsidP="008577FC"/>
        </w:tc>
      </w:tr>
      <w:tr w:rsidR="008D4B53" w:rsidRPr="008577FC">
        <w:trPr>
          <w:trHeight w:val="1084"/>
        </w:trPr>
        <w:tc>
          <w:tcPr>
            <w:tcW w:w="2682" w:type="dxa"/>
            <w:tcBorders>
              <w:top w:val="single" w:sz="4" w:space="0" w:color="auto"/>
              <w:right w:val="single" w:sz="4" w:space="0" w:color="auto"/>
            </w:tcBorders>
          </w:tcPr>
          <w:p w:rsidR="008577FC" w:rsidRPr="008577FC" w:rsidRDefault="008577FC" w:rsidP="008577FC">
            <w:r>
              <w:t>Characterization:</w:t>
            </w:r>
          </w:p>
        </w:tc>
        <w:tc>
          <w:tcPr>
            <w:tcW w:w="3128" w:type="dxa"/>
            <w:tcBorders>
              <w:top w:val="single" w:sz="4" w:space="0" w:color="auto"/>
              <w:right w:val="single" w:sz="4" w:space="0" w:color="auto"/>
            </w:tcBorders>
          </w:tcPr>
          <w:p w:rsidR="008577FC" w:rsidRPr="008577FC" w:rsidRDefault="008577FC" w:rsidP="008577FC"/>
        </w:tc>
        <w:tc>
          <w:tcPr>
            <w:tcW w:w="3118" w:type="dxa"/>
            <w:tcBorders>
              <w:top w:val="single" w:sz="4" w:space="0" w:color="auto"/>
              <w:right w:val="single" w:sz="4" w:space="0" w:color="auto"/>
            </w:tcBorders>
          </w:tcPr>
          <w:p w:rsidR="008577FC" w:rsidRPr="008577FC" w:rsidRDefault="008577FC" w:rsidP="008577FC"/>
        </w:tc>
        <w:tc>
          <w:tcPr>
            <w:tcW w:w="895" w:type="dxa"/>
            <w:tcBorders>
              <w:top w:val="single" w:sz="4" w:space="0" w:color="auto"/>
              <w:right w:val="single" w:sz="4" w:space="0" w:color="auto"/>
            </w:tcBorders>
          </w:tcPr>
          <w:p w:rsidR="008577FC" w:rsidRPr="008577FC" w:rsidRDefault="008577FC" w:rsidP="008577FC"/>
        </w:tc>
      </w:tr>
      <w:tr w:rsidR="008D4B53" w:rsidRPr="008577FC">
        <w:trPr>
          <w:trHeight w:val="1042"/>
        </w:trPr>
        <w:tc>
          <w:tcPr>
            <w:tcW w:w="2682" w:type="dxa"/>
            <w:tcBorders>
              <w:right w:val="single" w:sz="4" w:space="0" w:color="auto"/>
            </w:tcBorders>
          </w:tcPr>
          <w:p w:rsidR="008577FC" w:rsidRPr="008577FC" w:rsidRDefault="008577FC" w:rsidP="008577FC">
            <w:r w:rsidRPr="008577FC">
              <w:t>Connotation:</w:t>
            </w:r>
          </w:p>
        </w:tc>
        <w:tc>
          <w:tcPr>
            <w:tcW w:w="3128" w:type="dxa"/>
            <w:tcBorders>
              <w:right w:val="single" w:sz="4" w:space="0" w:color="auto"/>
            </w:tcBorders>
          </w:tcPr>
          <w:p w:rsidR="008577FC" w:rsidRPr="008577FC" w:rsidRDefault="008577FC" w:rsidP="008577FC"/>
        </w:tc>
        <w:tc>
          <w:tcPr>
            <w:tcW w:w="3118" w:type="dxa"/>
            <w:tcBorders>
              <w:right w:val="single" w:sz="4" w:space="0" w:color="auto"/>
            </w:tcBorders>
          </w:tcPr>
          <w:p w:rsidR="008577FC" w:rsidRPr="008577FC" w:rsidRDefault="008577FC" w:rsidP="008577FC"/>
        </w:tc>
        <w:tc>
          <w:tcPr>
            <w:tcW w:w="895" w:type="dxa"/>
            <w:tcBorders>
              <w:right w:val="single" w:sz="4" w:space="0" w:color="auto"/>
            </w:tcBorders>
          </w:tcPr>
          <w:p w:rsidR="008577FC" w:rsidRPr="008577FC" w:rsidRDefault="008577FC" w:rsidP="008577FC"/>
        </w:tc>
      </w:tr>
      <w:tr w:rsidR="008D4B53" w:rsidRPr="008577FC">
        <w:trPr>
          <w:trHeight w:val="1084"/>
        </w:trPr>
        <w:tc>
          <w:tcPr>
            <w:tcW w:w="2682" w:type="dxa"/>
            <w:tcBorders>
              <w:right w:val="single" w:sz="4" w:space="0" w:color="auto"/>
            </w:tcBorders>
          </w:tcPr>
          <w:p w:rsidR="008577FC" w:rsidRPr="008577FC" w:rsidRDefault="008577FC" w:rsidP="008577FC">
            <w:r w:rsidRPr="008577FC">
              <w:t>Diction:</w:t>
            </w:r>
          </w:p>
        </w:tc>
        <w:tc>
          <w:tcPr>
            <w:tcW w:w="3128" w:type="dxa"/>
            <w:tcBorders>
              <w:right w:val="single" w:sz="4" w:space="0" w:color="auto"/>
            </w:tcBorders>
          </w:tcPr>
          <w:p w:rsidR="008577FC" w:rsidRPr="008577FC" w:rsidRDefault="008577FC" w:rsidP="008577FC"/>
        </w:tc>
        <w:tc>
          <w:tcPr>
            <w:tcW w:w="3118" w:type="dxa"/>
            <w:tcBorders>
              <w:right w:val="single" w:sz="4" w:space="0" w:color="auto"/>
            </w:tcBorders>
          </w:tcPr>
          <w:p w:rsidR="008577FC" w:rsidRPr="008577FC" w:rsidRDefault="008577FC" w:rsidP="008577FC"/>
        </w:tc>
        <w:tc>
          <w:tcPr>
            <w:tcW w:w="895" w:type="dxa"/>
            <w:tcBorders>
              <w:right w:val="single" w:sz="4" w:space="0" w:color="auto"/>
            </w:tcBorders>
          </w:tcPr>
          <w:p w:rsidR="008577FC" w:rsidRPr="008577FC" w:rsidRDefault="008577FC" w:rsidP="008577FC"/>
        </w:tc>
      </w:tr>
      <w:tr w:rsidR="008D4B53" w:rsidRPr="008577FC">
        <w:trPr>
          <w:trHeight w:val="1084"/>
        </w:trPr>
        <w:tc>
          <w:tcPr>
            <w:tcW w:w="2682" w:type="dxa"/>
            <w:tcBorders>
              <w:right w:val="single" w:sz="4" w:space="0" w:color="auto"/>
            </w:tcBorders>
          </w:tcPr>
          <w:p w:rsidR="008577FC" w:rsidRPr="008577FC" w:rsidRDefault="008577FC" w:rsidP="008577FC">
            <w:r w:rsidRPr="008577FC">
              <w:t>Epiphany:</w:t>
            </w:r>
          </w:p>
        </w:tc>
        <w:tc>
          <w:tcPr>
            <w:tcW w:w="3128" w:type="dxa"/>
            <w:tcBorders>
              <w:right w:val="single" w:sz="4" w:space="0" w:color="auto"/>
            </w:tcBorders>
          </w:tcPr>
          <w:p w:rsidR="008577FC" w:rsidRPr="008577FC" w:rsidRDefault="008577FC" w:rsidP="008577FC"/>
        </w:tc>
        <w:tc>
          <w:tcPr>
            <w:tcW w:w="3118" w:type="dxa"/>
            <w:tcBorders>
              <w:right w:val="single" w:sz="4" w:space="0" w:color="auto"/>
            </w:tcBorders>
          </w:tcPr>
          <w:p w:rsidR="008577FC" w:rsidRPr="008577FC" w:rsidRDefault="008577FC" w:rsidP="008577FC"/>
        </w:tc>
        <w:tc>
          <w:tcPr>
            <w:tcW w:w="895" w:type="dxa"/>
            <w:tcBorders>
              <w:right w:val="single" w:sz="4" w:space="0" w:color="auto"/>
            </w:tcBorders>
          </w:tcPr>
          <w:p w:rsidR="008577FC" w:rsidRPr="008577FC" w:rsidRDefault="008577FC" w:rsidP="008577FC"/>
        </w:tc>
      </w:tr>
      <w:tr w:rsidR="008D4B53" w:rsidRPr="008577FC">
        <w:trPr>
          <w:trHeight w:val="1042"/>
        </w:trPr>
        <w:tc>
          <w:tcPr>
            <w:tcW w:w="2682" w:type="dxa"/>
            <w:tcBorders>
              <w:right w:val="single" w:sz="4" w:space="0" w:color="auto"/>
            </w:tcBorders>
          </w:tcPr>
          <w:p w:rsidR="008577FC" w:rsidRPr="008577FC" w:rsidRDefault="008577FC" w:rsidP="008577FC">
            <w:r>
              <w:t>Figurative Devices:</w:t>
            </w:r>
          </w:p>
        </w:tc>
        <w:tc>
          <w:tcPr>
            <w:tcW w:w="3128" w:type="dxa"/>
            <w:tcBorders>
              <w:right w:val="single" w:sz="4" w:space="0" w:color="auto"/>
            </w:tcBorders>
          </w:tcPr>
          <w:p w:rsidR="008577FC" w:rsidRPr="008577FC" w:rsidRDefault="008577FC" w:rsidP="008577FC"/>
        </w:tc>
        <w:tc>
          <w:tcPr>
            <w:tcW w:w="3118" w:type="dxa"/>
            <w:tcBorders>
              <w:right w:val="single" w:sz="4" w:space="0" w:color="auto"/>
            </w:tcBorders>
          </w:tcPr>
          <w:p w:rsidR="008577FC" w:rsidRPr="008577FC" w:rsidRDefault="008577FC" w:rsidP="008577FC"/>
        </w:tc>
        <w:tc>
          <w:tcPr>
            <w:tcW w:w="895" w:type="dxa"/>
            <w:tcBorders>
              <w:right w:val="single" w:sz="4" w:space="0" w:color="auto"/>
            </w:tcBorders>
          </w:tcPr>
          <w:p w:rsidR="008577FC" w:rsidRPr="008577FC" w:rsidRDefault="008577FC" w:rsidP="008577FC"/>
        </w:tc>
      </w:tr>
      <w:tr w:rsidR="008D4B53" w:rsidRPr="008577FC">
        <w:trPr>
          <w:trHeight w:val="1084"/>
        </w:trPr>
        <w:tc>
          <w:tcPr>
            <w:tcW w:w="2682" w:type="dxa"/>
            <w:tcBorders>
              <w:right w:val="single" w:sz="4" w:space="0" w:color="auto"/>
            </w:tcBorders>
          </w:tcPr>
          <w:p w:rsidR="008577FC" w:rsidRPr="008577FC" w:rsidRDefault="008577FC" w:rsidP="008577FC">
            <w:r w:rsidRPr="008577FC">
              <w:t>Figurative Language:</w:t>
            </w:r>
          </w:p>
        </w:tc>
        <w:tc>
          <w:tcPr>
            <w:tcW w:w="3128" w:type="dxa"/>
            <w:tcBorders>
              <w:left w:val="single" w:sz="4" w:space="0" w:color="auto"/>
            </w:tcBorders>
          </w:tcPr>
          <w:p w:rsidR="008577FC" w:rsidRPr="008577FC" w:rsidRDefault="008577FC" w:rsidP="008577FC"/>
        </w:tc>
        <w:tc>
          <w:tcPr>
            <w:tcW w:w="3118" w:type="dxa"/>
            <w:tcBorders>
              <w:left w:val="single" w:sz="4" w:space="0" w:color="auto"/>
            </w:tcBorders>
          </w:tcPr>
          <w:p w:rsidR="008577FC" w:rsidRPr="008577FC" w:rsidRDefault="008577FC" w:rsidP="008577FC"/>
        </w:tc>
        <w:tc>
          <w:tcPr>
            <w:tcW w:w="895" w:type="dxa"/>
            <w:tcBorders>
              <w:left w:val="single" w:sz="4" w:space="0" w:color="auto"/>
            </w:tcBorders>
          </w:tcPr>
          <w:p w:rsidR="008577FC" w:rsidRPr="008577FC" w:rsidRDefault="008577FC" w:rsidP="008577FC"/>
        </w:tc>
      </w:tr>
      <w:tr w:rsidR="008D4B53" w:rsidRPr="008577FC">
        <w:trPr>
          <w:trHeight w:val="1084"/>
        </w:trPr>
        <w:tc>
          <w:tcPr>
            <w:tcW w:w="2682" w:type="dxa"/>
            <w:tcBorders>
              <w:right w:val="single" w:sz="4" w:space="0" w:color="auto"/>
            </w:tcBorders>
          </w:tcPr>
          <w:p w:rsidR="008577FC" w:rsidRPr="008577FC" w:rsidRDefault="008577FC" w:rsidP="008577FC">
            <w:r w:rsidRPr="008577FC">
              <w:t>Imagery:</w:t>
            </w:r>
          </w:p>
        </w:tc>
        <w:tc>
          <w:tcPr>
            <w:tcW w:w="3128" w:type="dxa"/>
            <w:tcBorders>
              <w:left w:val="single" w:sz="4" w:space="0" w:color="auto"/>
            </w:tcBorders>
          </w:tcPr>
          <w:p w:rsidR="008577FC" w:rsidRPr="008577FC" w:rsidRDefault="008577FC" w:rsidP="008577FC"/>
        </w:tc>
        <w:tc>
          <w:tcPr>
            <w:tcW w:w="3118" w:type="dxa"/>
            <w:tcBorders>
              <w:left w:val="single" w:sz="4" w:space="0" w:color="auto"/>
            </w:tcBorders>
          </w:tcPr>
          <w:p w:rsidR="008577FC" w:rsidRPr="008577FC" w:rsidRDefault="008577FC" w:rsidP="008577FC"/>
        </w:tc>
        <w:tc>
          <w:tcPr>
            <w:tcW w:w="895" w:type="dxa"/>
            <w:tcBorders>
              <w:left w:val="single" w:sz="4" w:space="0" w:color="auto"/>
            </w:tcBorders>
          </w:tcPr>
          <w:p w:rsidR="008577FC" w:rsidRPr="008577FC" w:rsidRDefault="008577FC" w:rsidP="008577FC"/>
        </w:tc>
      </w:tr>
      <w:tr w:rsidR="008D4B53" w:rsidRPr="008577FC">
        <w:trPr>
          <w:trHeight w:val="1084"/>
        </w:trPr>
        <w:tc>
          <w:tcPr>
            <w:tcW w:w="2682" w:type="dxa"/>
            <w:tcBorders>
              <w:right w:val="single" w:sz="4" w:space="0" w:color="auto"/>
            </w:tcBorders>
          </w:tcPr>
          <w:p w:rsidR="008577FC" w:rsidRPr="008577FC" w:rsidRDefault="008577FC" w:rsidP="008577FC">
            <w:r w:rsidRPr="008577FC">
              <w:t>Irony:</w:t>
            </w:r>
          </w:p>
        </w:tc>
        <w:tc>
          <w:tcPr>
            <w:tcW w:w="3128" w:type="dxa"/>
            <w:tcBorders>
              <w:left w:val="single" w:sz="4" w:space="0" w:color="auto"/>
            </w:tcBorders>
          </w:tcPr>
          <w:p w:rsidR="008577FC" w:rsidRPr="008577FC" w:rsidRDefault="008577FC" w:rsidP="008577FC"/>
        </w:tc>
        <w:tc>
          <w:tcPr>
            <w:tcW w:w="3118" w:type="dxa"/>
            <w:tcBorders>
              <w:left w:val="single" w:sz="4" w:space="0" w:color="auto"/>
            </w:tcBorders>
          </w:tcPr>
          <w:p w:rsidR="008577FC" w:rsidRPr="008577FC" w:rsidRDefault="008577FC" w:rsidP="008577FC"/>
        </w:tc>
        <w:tc>
          <w:tcPr>
            <w:tcW w:w="895" w:type="dxa"/>
            <w:tcBorders>
              <w:left w:val="single" w:sz="4" w:space="0" w:color="auto"/>
            </w:tcBorders>
          </w:tcPr>
          <w:p w:rsidR="008577FC" w:rsidRPr="008577FC" w:rsidRDefault="008577FC" w:rsidP="008577FC"/>
        </w:tc>
      </w:tr>
      <w:tr w:rsidR="008D4B53" w:rsidRPr="008577FC">
        <w:trPr>
          <w:trHeight w:val="1042"/>
        </w:trPr>
        <w:tc>
          <w:tcPr>
            <w:tcW w:w="2682" w:type="dxa"/>
            <w:tcBorders>
              <w:right w:val="single" w:sz="4" w:space="0" w:color="auto"/>
            </w:tcBorders>
          </w:tcPr>
          <w:p w:rsidR="008577FC" w:rsidRPr="008577FC" w:rsidRDefault="008577FC" w:rsidP="008577FC">
            <w:r w:rsidRPr="008577FC">
              <w:t>Mood:</w:t>
            </w:r>
          </w:p>
        </w:tc>
        <w:tc>
          <w:tcPr>
            <w:tcW w:w="3128" w:type="dxa"/>
            <w:tcBorders>
              <w:left w:val="single" w:sz="4" w:space="0" w:color="auto"/>
            </w:tcBorders>
          </w:tcPr>
          <w:p w:rsidR="008577FC" w:rsidRPr="008577FC" w:rsidRDefault="008577FC" w:rsidP="008577FC"/>
        </w:tc>
        <w:tc>
          <w:tcPr>
            <w:tcW w:w="3118" w:type="dxa"/>
            <w:tcBorders>
              <w:left w:val="single" w:sz="4" w:space="0" w:color="auto"/>
            </w:tcBorders>
          </w:tcPr>
          <w:p w:rsidR="008577FC" w:rsidRPr="008577FC" w:rsidRDefault="008577FC" w:rsidP="008577FC"/>
        </w:tc>
        <w:tc>
          <w:tcPr>
            <w:tcW w:w="895" w:type="dxa"/>
            <w:tcBorders>
              <w:left w:val="single" w:sz="4" w:space="0" w:color="auto"/>
            </w:tcBorders>
          </w:tcPr>
          <w:p w:rsidR="008577FC" w:rsidRPr="008577FC" w:rsidRDefault="008577FC" w:rsidP="008577FC"/>
        </w:tc>
      </w:tr>
      <w:tr w:rsidR="008D4B53" w:rsidRPr="008577FC">
        <w:trPr>
          <w:trHeight w:val="1084"/>
        </w:trPr>
        <w:tc>
          <w:tcPr>
            <w:tcW w:w="2682" w:type="dxa"/>
            <w:tcBorders>
              <w:right w:val="single" w:sz="4" w:space="0" w:color="auto"/>
            </w:tcBorders>
          </w:tcPr>
          <w:p w:rsidR="008577FC" w:rsidRPr="008577FC" w:rsidRDefault="008577FC" w:rsidP="008577FC">
            <w:r w:rsidRPr="008577FC">
              <w:t>Point of View:</w:t>
            </w:r>
          </w:p>
        </w:tc>
        <w:tc>
          <w:tcPr>
            <w:tcW w:w="3128" w:type="dxa"/>
            <w:tcBorders>
              <w:left w:val="single" w:sz="4" w:space="0" w:color="auto"/>
            </w:tcBorders>
          </w:tcPr>
          <w:p w:rsidR="008577FC" w:rsidRPr="008577FC" w:rsidRDefault="008577FC" w:rsidP="008577FC"/>
        </w:tc>
        <w:tc>
          <w:tcPr>
            <w:tcW w:w="3118" w:type="dxa"/>
            <w:tcBorders>
              <w:left w:val="single" w:sz="4" w:space="0" w:color="auto"/>
            </w:tcBorders>
          </w:tcPr>
          <w:p w:rsidR="008577FC" w:rsidRPr="008577FC" w:rsidRDefault="008577FC" w:rsidP="008577FC"/>
        </w:tc>
        <w:tc>
          <w:tcPr>
            <w:tcW w:w="895" w:type="dxa"/>
            <w:tcBorders>
              <w:left w:val="single" w:sz="4" w:space="0" w:color="auto"/>
            </w:tcBorders>
          </w:tcPr>
          <w:p w:rsidR="008577FC" w:rsidRPr="008577FC" w:rsidRDefault="008577FC" w:rsidP="008577FC"/>
        </w:tc>
      </w:tr>
      <w:tr w:rsidR="008D4B53" w:rsidRPr="008577FC">
        <w:trPr>
          <w:trHeight w:val="1084"/>
        </w:trPr>
        <w:tc>
          <w:tcPr>
            <w:tcW w:w="2682" w:type="dxa"/>
            <w:tcBorders>
              <w:right w:val="single" w:sz="4" w:space="0" w:color="auto"/>
            </w:tcBorders>
          </w:tcPr>
          <w:p w:rsidR="008577FC" w:rsidRPr="008577FC" w:rsidRDefault="008577FC" w:rsidP="008577FC">
            <w:r>
              <w:t>Satire:</w:t>
            </w:r>
          </w:p>
        </w:tc>
        <w:tc>
          <w:tcPr>
            <w:tcW w:w="3128" w:type="dxa"/>
            <w:tcBorders>
              <w:left w:val="single" w:sz="4" w:space="0" w:color="auto"/>
            </w:tcBorders>
          </w:tcPr>
          <w:p w:rsidR="008577FC" w:rsidRPr="008577FC" w:rsidRDefault="008577FC" w:rsidP="008577FC"/>
        </w:tc>
        <w:tc>
          <w:tcPr>
            <w:tcW w:w="3118" w:type="dxa"/>
            <w:tcBorders>
              <w:left w:val="single" w:sz="4" w:space="0" w:color="auto"/>
            </w:tcBorders>
          </w:tcPr>
          <w:p w:rsidR="008577FC" w:rsidRPr="008577FC" w:rsidRDefault="008577FC" w:rsidP="008577FC"/>
        </w:tc>
        <w:tc>
          <w:tcPr>
            <w:tcW w:w="895" w:type="dxa"/>
            <w:tcBorders>
              <w:left w:val="single" w:sz="4" w:space="0" w:color="auto"/>
            </w:tcBorders>
          </w:tcPr>
          <w:p w:rsidR="008577FC" w:rsidRPr="008577FC" w:rsidRDefault="008577FC" w:rsidP="008577FC"/>
        </w:tc>
      </w:tr>
      <w:tr w:rsidR="008D4B53" w:rsidRPr="008577FC">
        <w:trPr>
          <w:trHeight w:val="1042"/>
        </w:trPr>
        <w:tc>
          <w:tcPr>
            <w:tcW w:w="2682" w:type="dxa"/>
            <w:tcBorders>
              <w:right w:val="single" w:sz="4" w:space="0" w:color="auto"/>
            </w:tcBorders>
          </w:tcPr>
          <w:p w:rsidR="008577FC" w:rsidRPr="008577FC" w:rsidRDefault="008577FC" w:rsidP="008577FC">
            <w:r w:rsidRPr="008577FC">
              <w:t>Setting:</w:t>
            </w:r>
          </w:p>
        </w:tc>
        <w:tc>
          <w:tcPr>
            <w:tcW w:w="3128" w:type="dxa"/>
            <w:tcBorders>
              <w:left w:val="single" w:sz="4" w:space="0" w:color="auto"/>
            </w:tcBorders>
          </w:tcPr>
          <w:p w:rsidR="008577FC" w:rsidRPr="008577FC" w:rsidRDefault="008577FC" w:rsidP="008577FC"/>
        </w:tc>
        <w:tc>
          <w:tcPr>
            <w:tcW w:w="3118" w:type="dxa"/>
            <w:tcBorders>
              <w:left w:val="single" w:sz="4" w:space="0" w:color="auto"/>
            </w:tcBorders>
          </w:tcPr>
          <w:p w:rsidR="008577FC" w:rsidRPr="008577FC" w:rsidRDefault="008577FC" w:rsidP="008577FC"/>
        </w:tc>
        <w:tc>
          <w:tcPr>
            <w:tcW w:w="895" w:type="dxa"/>
            <w:tcBorders>
              <w:left w:val="single" w:sz="4" w:space="0" w:color="auto"/>
            </w:tcBorders>
          </w:tcPr>
          <w:p w:rsidR="008577FC" w:rsidRPr="008577FC" w:rsidRDefault="008577FC" w:rsidP="008577FC"/>
        </w:tc>
      </w:tr>
      <w:tr w:rsidR="008D4B53" w:rsidRPr="008577FC">
        <w:trPr>
          <w:trHeight w:val="1084"/>
        </w:trPr>
        <w:tc>
          <w:tcPr>
            <w:tcW w:w="2682" w:type="dxa"/>
            <w:tcBorders>
              <w:right w:val="single" w:sz="4" w:space="0" w:color="auto"/>
            </w:tcBorders>
          </w:tcPr>
          <w:p w:rsidR="008577FC" w:rsidRPr="008577FC" w:rsidRDefault="008577FC" w:rsidP="008577FC">
            <w:r w:rsidRPr="008577FC">
              <w:t>Stream-of-Consciousness:</w:t>
            </w:r>
          </w:p>
        </w:tc>
        <w:tc>
          <w:tcPr>
            <w:tcW w:w="3128" w:type="dxa"/>
            <w:tcBorders>
              <w:left w:val="single" w:sz="4" w:space="0" w:color="auto"/>
            </w:tcBorders>
          </w:tcPr>
          <w:p w:rsidR="008577FC" w:rsidRPr="008577FC" w:rsidRDefault="008577FC" w:rsidP="008577FC"/>
        </w:tc>
        <w:tc>
          <w:tcPr>
            <w:tcW w:w="3118" w:type="dxa"/>
            <w:tcBorders>
              <w:left w:val="single" w:sz="4" w:space="0" w:color="auto"/>
            </w:tcBorders>
          </w:tcPr>
          <w:p w:rsidR="008577FC" w:rsidRPr="008577FC" w:rsidRDefault="008577FC" w:rsidP="008577FC"/>
        </w:tc>
        <w:tc>
          <w:tcPr>
            <w:tcW w:w="895" w:type="dxa"/>
            <w:tcBorders>
              <w:left w:val="single" w:sz="4" w:space="0" w:color="auto"/>
            </w:tcBorders>
          </w:tcPr>
          <w:p w:rsidR="008577FC" w:rsidRPr="008577FC" w:rsidRDefault="008577FC" w:rsidP="008577FC"/>
        </w:tc>
      </w:tr>
      <w:tr w:rsidR="008D4B53" w:rsidRPr="008577FC">
        <w:trPr>
          <w:trHeight w:val="1084"/>
        </w:trPr>
        <w:tc>
          <w:tcPr>
            <w:tcW w:w="2682" w:type="dxa"/>
            <w:tcBorders>
              <w:right w:val="single" w:sz="4" w:space="0" w:color="auto"/>
            </w:tcBorders>
          </w:tcPr>
          <w:p w:rsidR="008577FC" w:rsidRPr="008577FC" w:rsidRDefault="008577FC" w:rsidP="008577FC">
            <w:r w:rsidRPr="008577FC">
              <w:t>Style:</w:t>
            </w:r>
          </w:p>
        </w:tc>
        <w:tc>
          <w:tcPr>
            <w:tcW w:w="3128" w:type="dxa"/>
            <w:tcBorders>
              <w:left w:val="single" w:sz="4" w:space="0" w:color="auto"/>
            </w:tcBorders>
          </w:tcPr>
          <w:p w:rsidR="008577FC" w:rsidRPr="008577FC" w:rsidRDefault="008577FC" w:rsidP="008577FC"/>
        </w:tc>
        <w:tc>
          <w:tcPr>
            <w:tcW w:w="3118" w:type="dxa"/>
            <w:tcBorders>
              <w:left w:val="single" w:sz="4" w:space="0" w:color="auto"/>
            </w:tcBorders>
          </w:tcPr>
          <w:p w:rsidR="008577FC" w:rsidRPr="008577FC" w:rsidRDefault="008577FC" w:rsidP="008577FC"/>
        </w:tc>
        <w:tc>
          <w:tcPr>
            <w:tcW w:w="895" w:type="dxa"/>
            <w:tcBorders>
              <w:left w:val="single" w:sz="4" w:space="0" w:color="auto"/>
            </w:tcBorders>
          </w:tcPr>
          <w:p w:rsidR="008577FC" w:rsidRPr="008577FC" w:rsidRDefault="008577FC" w:rsidP="008577FC"/>
        </w:tc>
      </w:tr>
      <w:tr w:rsidR="008D4B53" w:rsidRPr="008577FC">
        <w:trPr>
          <w:trHeight w:val="1084"/>
        </w:trPr>
        <w:tc>
          <w:tcPr>
            <w:tcW w:w="2682" w:type="dxa"/>
            <w:tcBorders>
              <w:right w:val="single" w:sz="4" w:space="0" w:color="auto"/>
            </w:tcBorders>
          </w:tcPr>
          <w:p w:rsidR="008577FC" w:rsidRPr="008577FC" w:rsidRDefault="008577FC" w:rsidP="008577FC">
            <w:r w:rsidRPr="008577FC">
              <w:t>Symbol:</w:t>
            </w:r>
          </w:p>
        </w:tc>
        <w:tc>
          <w:tcPr>
            <w:tcW w:w="3128" w:type="dxa"/>
            <w:tcBorders>
              <w:left w:val="single" w:sz="4" w:space="0" w:color="auto"/>
            </w:tcBorders>
          </w:tcPr>
          <w:p w:rsidR="008577FC" w:rsidRPr="008577FC" w:rsidRDefault="008577FC" w:rsidP="008577FC"/>
        </w:tc>
        <w:tc>
          <w:tcPr>
            <w:tcW w:w="3118" w:type="dxa"/>
            <w:tcBorders>
              <w:left w:val="single" w:sz="4" w:space="0" w:color="auto"/>
            </w:tcBorders>
          </w:tcPr>
          <w:p w:rsidR="008577FC" w:rsidRPr="008577FC" w:rsidRDefault="008577FC" w:rsidP="008577FC"/>
        </w:tc>
        <w:tc>
          <w:tcPr>
            <w:tcW w:w="895" w:type="dxa"/>
            <w:tcBorders>
              <w:left w:val="single" w:sz="4" w:space="0" w:color="auto"/>
            </w:tcBorders>
          </w:tcPr>
          <w:p w:rsidR="008577FC" w:rsidRPr="008577FC" w:rsidRDefault="008577FC" w:rsidP="008577FC"/>
        </w:tc>
      </w:tr>
      <w:tr w:rsidR="008D4B53" w:rsidRPr="008577FC">
        <w:trPr>
          <w:trHeight w:val="1042"/>
        </w:trPr>
        <w:tc>
          <w:tcPr>
            <w:tcW w:w="2682" w:type="dxa"/>
            <w:tcBorders>
              <w:right w:val="single" w:sz="4" w:space="0" w:color="auto"/>
            </w:tcBorders>
          </w:tcPr>
          <w:p w:rsidR="008577FC" w:rsidRPr="008577FC" w:rsidRDefault="008577FC" w:rsidP="008577FC">
            <w:r w:rsidRPr="008577FC">
              <w:t>Syntax:</w:t>
            </w:r>
          </w:p>
        </w:tc>
        <w:tc>
          <w:tcPr>
            <w:tcW w:w="3128" w:type="dxa"/>
            <w:tcBorders>
              <w:left w:val="single" w:sz="4" w:space="0" w:color="auto"/>
            </w:tcBorders>
          </w:tcPr>
          <w:p w:rsidR="008577FC" w:rsidRPr="008577FC" w:rsidRDefault="008577FC" w:rsidP="008577FC"/>
        </w:tc>
        <w:tc>
          <w:tcPr>
            <w:tcW w:w="3118" w:type="dxa"/>
            <w:tcBorders>
              <w:left w:val="single" w:sz="4" w:space="0" w:color="auto"/>
            </w:tcBorders>
          </w:tcPr>
          <w:p w:rsidR="008577FC" w:rsidRPr="008577FC" w:rsidRDefault="008577FC" w:rsidP="008577FC"/>
        </w:tc>
        <w:tc>
          <w:tcPr>
            <w:tcW w:w="895" w:type="dxa"/>
            <w:tcBorders>
              <w:left w:val="single" w:sz="4" w:space="0" w:color="auto"/>
            </w:tcBorders>
          </w:tcPr>
          <w:p w:rsidR="008577FC" w:rsidRPr="008577FC" w:rsidRDefault="008577FC" w:rsidP="008577FC"/>
        </w:tc>
      </w:tr>
      <w:tr w:rsidR="008D4B53" w:rsidRPr="008577FC">
        <w:trPr>
          <w:trHeight w:val="1084"/>
        </w:trPr>
        <w:tc>
          <w:tcPr>
            <w:tcW w:w="2682" w:type="dxa"/>
            <w:tcBorders>
              <w:right w:val="single" w:sz="4" w:space="0" w:color="auto"/>
            </w:tcBorders>
          </w:tcPr>
          <w:p w:rsidR="008577FC" w:rsidRPr="008577FC" w:rsidRDefault="008577FC" w:rsidP="008577FC">
            <w:r w:rsidRPr="008577FC">
              <w:t>Theme:</w:t>
            </w:r>
          </w:p>
        </w:tc>
        <w:tc>
          <w:tcPr>
            <w:tcW w:w="3128" w:type="dxa"/>
            <w:tcBorders>
              <w:left w:val="single" w:sz="4" w:space="0" w:color="auto"/>
            </w:tcBorders>
          </w:tcPr>
          <w:p w:rsidR="008577FC" w:rsidRPr="008577FC" w:rsidRDefault="008577FC" w:rsidP="008577FC"/>
        </w:tc>
        <w:tc>
          <w:tcPr>
            <w:tcW w:w="3118" w:type="dxa"/>
            <w:tcBorders>
              <w:left w:val="single" w:sz="4" w:space="0" w:color="auto"/>
            </w:tcBorders>
          </w:tcPr>
          <w:p w:rsidR="008577FC" w:rsidRPr="008577FC" w:rsidRDefault="008577FC" w:rsidP="008577FC"/>
        </w:tc>
        <w:tc>
          <w:tcPr>
            <w:tcW w:w="895" w:type="dxa"/>
            <w:tcBorders>
              <w:left w:val="single" w:sz="4" w:space="0" w:color="auto"/>
            </w:tcBorders>
          </w:tcPr>
          <w:p w:rsidR="008577FC" w:rsidRPr="008577FC" w:rsidRDefault="008577FC" w:rsidP="008577FC"/>
        </w:tc>
      </w:tr>
      <w:tr w:rsidR="008D4B53">
        <w:trPr>
          <w:trHeight w:val="1042"/>
        </w:trPr>
        <w:tc>
          <w:tcPr>
            <w:tcW w:w="2682" w:type="dxa"/>
            <w:tcBorders>
              <w:right w:val="single" w:sz="4" w:space="0" w:color="auto"/>
            </w:tcBorders>
          </w:tcPr>
          <w:p w:rsidR="008577FC" w:rsidRDefault="008577FC" w:rsidP="008577FC">
            <w:r w:rsidRPr="008577FC">
              <w:t>Tone:</w:t>
            </w:r>
          </w:p>
        </w:tc>
        <w:tc>
          <w:tcPr>
            <w:tcW w:w="3128" w:type="dxa"/>
            <w:tcBorders>
              <w:left w:val="single" w:sz="4" w:space="0" w:color="auto"/>
            </w:tcBorders>
          </w:tcPr>
          <w:p w:rsidR="008577FC" w:rsidRDefault="008577FC" w:rsidP="008577FC"/>
        </w:tc>
        <w:tc>
          <w:tcPr>
            <w:tcW w:w="3118" w:type="dxa"/>
            <w:tcBorders>
              <w:left w:val="single" w:sz="4" w:space="0" w:color="auto"/>
            </w:tcBorders>
          </w:tcPr>
          <w:p w:rsidR="008577FC" w:rsidRDefault="008577FC" w:rsidP="008577FC"/>
        </w:tc>
        <w:tc>
          <w:tcPr>
            <w:tcW w:w="895" w:type="dxa"/>
            <w:tcBorders>
              <w:left w:val="single" w:sz="4" w:space="0" w:color="auto"/>
            </w:tcBorders>
          </w:tcPr>
          <w:p w:rsidR="008577FC" w:rsidRDefault="008577FC" w:rsidP="008577FC"/>
        </w:tc>
      </w:tr>
    </w:tbl>
    <w:p w:rsidR="008577FC" w:rsidRDefault="008577FC" w:rsidP="008577FC"/>
    <w:p w:rsidR="00F41753" w:rsidRDefault="00F41753" w:rsidP="008577FC"/>
    <w:p w:rsidR="00F41753" w:rsidRDefault="00F41753" w:rsidP="008577FC"/>
    <w:p w:rsidR="00F41753" w:rsidRDefault="00F41753" w:rsidP="008577FC"/>
    <w:p w:rsidR="00F41753" w:rsidRPr="001F3E97" w:rsidRDefault="00F41753" w:rsidP="00F41753">
      <w:pPr>
        <w:widowControl w:val="0"/>
        <w:autoSpaceDE w:val="0"/>
        <w:autoSpaceDN w:val="0"/>
        <w:adjustRightInd w:val="0"/>
        <w:rPr>
          <w:rFonts w:cs="Times New Roman"/>
          <w:b/>
          <w:szCs w:val="32"/>
        </w:rPr>
      </w:pPr>
      <w:r w:rsidRPr="001F3E97">
        <w:rPr>
          <w:rFonts w:cs="Times New Roman"/>
          <w:b/>
          <w:szCs w:val="32"/>
        </w:rPr>
        <w:t>Literary Terms</w:t>
      </w:r>
    </w:p>
    <w:p w:rsidR="00F41753" w:rsidRDefault="00F41753" w:rsidP="00F41753">
      <w:pPr>
        <w:widowControl w:val="0"/>
        <w:autoSpaceDE w:val="0"/>
        <w:autoSpaceDN w:val="0"/>
        <w:adjustRightInd w:val="0"/>
        <w:rPr>
          <w:rFonts w:cs="Times New Roman"/>
          <w:szCs w:val="28"/>
        </w:rPr>
        <w:sectPr w:rsidR="00F41753">
          <w:pgSz w:w="12240" w:h="15840"/>
          <w:pgMar w:top="1440" w:right="1800" w:bottom="1440" w:left="1800" w:gutter="0"/>
        </w:sectPr>
      </w:pPr>
    </w:p>
    <w:p w:rsidR="00F41753" w:rsidRDefault="00F41753" w:rsidP="00F41753">
      <w:pPr>
        <w:widowControl w:val="0"/>
        <w:autoSpaceDE w:val="0"/>
        <w:autoSpaceDN w:val="0"/>
        <w:adjustRightInd w:val="0"/>
        <w:rPr>
          <w:rFonts w:cs="Times New Roman"/>
          <w:szCs w:val="28"/>
        </w:rPr>
      </w:pPr>
    </w:p>
    <w:p w:rsidR="00F41753" w:rsidRPr="001F3E97" w:rsidRDefault="00F41753" w:rsidP="00F41753">
      <w:pPr>
        <w:widowControl w:val="0"/>
        <w:autoSpaceDE w:val="0"/>
        <w:autoSpaceDN w:val="0"/>
        <w:adjustRightInd w:val="0"/>
        <w:rPr>
          <w:rFonts w:cs="Times New Roman"/>
          <w:szCs w:val="28"/>
        </w:rPr>
      </w:pPr>
      <w:r w:rsidRPr="001F3E97">
        <w:rPr>
          <w:rFonts w:cs="Times New Roman"/>
          <w:szCs w:val="28"/>
        </w:rPr>
        <w:t>1. allegory</w:t>
      </w:r>
    </w:p>
    <w:p w:rsidR="00F41753" w:rsidRPr="001F3E97" w:rsidRDefault="00F41753" w:rsidP="00F41753">
      <w:pPr>
        <w:widowControl w:val="0"/>
        <w:autoSpaceDE w:val="0"/>
        <w:autoSpaceDN w:val="0"/>
        <w:adjustRightInd w:val="0"/>
        <w:rPr>
          <w:rFonts w:cs="Times New Roman"/>
          <w:szCs w:val="28"/>
        </w:rPr>
      </w:pPr>
      <w:r w:rsidRPr="001F3E97">
        <w:rPr>
          <w:rFonts w:cs="Times New Roman"/>
          <w:szCs w:val="28"/>
        </w:rPr>
        <w:t>2.</w:t>
      </w:r>
      <w:r w:rsidRPr="00B018CD">
        <w:rPr>
          <w:rFonts w:cs="Times New Roman"/>
          <w:szCs w:val="28"/>
        </w:rPr>
        <w:t xml:space="preserve"> </w:t>
      </w:r>
      <w:r w:rsidRPr="001F3E97">
        <w:rPr>
          <w:rFonts w:cs="Times New Roman"/>
          <w:szCs w:val="28"/>
        </w:rPr>
        <w:t>allusion</w:t>
      </w:r>
    </w:p>
    <w:p w:rsidR="00F41753" w:rsidRPr="001F3E97" w:rsidRDefault="00F41753" w:rsidP="00F41753">
      <w:pPr>
        <w:widowControl w:val="0"/>
        <w:autoSpaceDE w:val="0"/>
        <w:autoSpaceDN w:val="0"/>
        <w:adjustRightInd w:val="0"/>
        <w:rPr>
          <w:rFonts w:cs="Times New Roman"/>
          <w:szCs w:val="28"/>
        </w:rPr>
      </w:pPr>
      <w:r w:rsidRPr="001F3E97">
        <w:rPr>
          <w:rFonts w:cs="Times New Roman"/>
          <w:szCs w:val="28"/>
        </w:rPr>
        <w:t xml:space="preserve">3. </w:t>
      </w:r>
      <w:r>
        <w:rPr>
          <w:rFonts w:cs="Times New Roman"/>
          <w:szCs w:val="28"/>
        </w:rPr>
        <w:t>anecdote</w:t>
      </w:r>
    </w:p>
    <w:p w:rsidR="00F41753" w:rsidRPr="001F3E97" w:rsidRDefault="00F41753" w:rsidP="00F41753">
      <w:pPr>
        <w:widowControl w:val="0"/>
        <w:autoSpaceDE w:val="0"/>
        <w:autoSpaceDN w:val="0"/>
        <w:adjustRightInd w:val="0"/>
        <w:rPr>
          <w:rFonts w:cs="Times New Roman"/>
          <w:szCs w:val="28"/>
        </w:rPr>
      </w:pPr>
      <w:r w:rsidRPr="001F3E97">
        <w:rPr>
          <w:rFonts w:cs="Times New Roman"/>
          <w:szCs w:val="28"/>
        </w:rPr>
        <w:t>4. antagonist</w:t>
      </w:r>
    </w:p>
    <w:p w:rsidR="00F41753" w:rsidRPr="001F3E97" w:rsidRDefault="00F41753" w:rsidP="00F41753">
      <w:pPr>
        <w:widowControl w:val="0"/>
        <w:autoSpaceDE w:val="0"/>
        <w:autoSpaceDN w:val="0"/>
        <w:adjustRightInd w:val="0"/>
        <w:rPr>
          <w:rFonts w:cs="Times New Roman"/>
          <w:szCs w:val="28"/>
        </w:rPr>
      </w:pPr>
      <w:r>
        <w:rPr>
          <w:rFonts w:cs="Times New Roman"/>
          <w:szCs w:val="28"/>
        </w:rPr>
        <w:t>5.</w:t>
      </w:r>
      <w:r w:rsidRPr="00B018CD">
        <w:rPr>
          <w:rFonts w:cs="Times New Roman"/>
          <w:szCs w:val="28"/>
        </w:rPr>
        <w:t xml:space="preserve"> </w:t>
      </w:r>
      <w:r>
        <w:rPr>
          <w:rFonts w:cs="Times New Roman"/>
          <w:szCs w:val="28"/>
        </w:rPr>
        <w:t>antecedent</w:t>
      </w:r>
    </w:p>
    <w:p w:rsidR="00F41753" w:rsidRDefault="00F41753" w:rsidP="00F41753">
      <w:pPr>
        <w:widowControl w:val="0"/>
        <w:autoSpaceDE w:val="0"/>
        <w:autoSpaceDN w:val="0"/>
        <w:adjustRightInd w:val="0"/>
        <w:rPr>
          <w:rFonts w:cs="Times New Roman"/>
          <w:szCs w:val="28"/>
        </w:rPr>
      </w:pPr>
      <w:r w:rsidRPr="001F3E97">
        <w:rPr>
          <w:rFonts w:cs="Times New Roman"/>
          <w:szCs w:val="28"/>
        </w:rPr>
        <w:t xml:space="preserve">6. </w:t>
      </w:r>
      <w:r>
        <w:rPr>
          <w:rFonts w:cs="Times New Roman"/>
          <w:szCs w:val="28"/>
        </w:rPr>
        <w:t>aside</w:t>
      </w:r>
    </w:p>
    <w:p w:rsidR="00F41753" w:rsidRPr="001F3E97" w:rsidRDefault="00F41753" w:rsidP="00F41753">
      <w:pPr>
        <w:widowControl w:val="0"/>
        <w:autoSpaceDE w:val="0"/>
        <w:autoSpaceDN w:val="0"/>
        <w:adjustRightInd w:val="0"/>
        <w:rPr>
          <w:rFonts w:cs="Times New Roman"/>
          <w:szCs w:val="28"/>
        </w:rPr>
      </w:pPr>
      <w:r w:rsidRPr="001F3E97">
        <w:rPr>
          <w:rFonts w:cs="Times New Roman"/>
          <w:szCs w:val="28"/>
        </w:rPr>
        <w:t>7. archetype</w:t>
      </w:r>
    </w:p>
    <w:p w:rsidR="00F41753" w:rsidRDefault="00F41753" w:rsidP="00F41753">
      <w:pPr>
        <w:widowControl w:val="0"/>
        <w:autoSpaceDE w:val="0"/>
        <w:autoSpaceDN w:val="0"/>
        <w:adjustRightInd w:val="0"/>
        <w:rPr>
          <w:rFonts w:cs="Times New Roman"/>
          <w:szCs w:val="28"/>
        </w:rPr>
      </w:pPr>
      <w:r w:rsidRPr="001F3E97">
        <w:rPr>
          <w:rFonts w:cs="Times New Roman"/>
          <w:szCs w:val="28"/>
        </w:rPr>
        <w:t>8.</w:t>
      </w:r>
      <w:r>
        <w:rPr>
          <w:rFonts w:cs="Times New Roman"/>
          <w:szCs w:val="28"/>
        </w:rPr>
        <w:t xml:space="preserve"> cadence</w:t>
      </w:r>
    </w:p>
    <w:p w:rsidR="00F41753" w:rsidRDefault="00F41753" w:rsidP="00F41753">
      <w:pPr>
        <w:widowControl w:val="0"/>
        <w:autoSpaceDE w:val="0"/>
        <w:autoSpaceDN w:val="0"/>
        <w:adjustRightInd w:val="0"/>
        <w:rPr>
          <w:rFonts w:cs="Times New Roman"/>
          <w:szCs w:val="28"/>
        </w:rPr>
      </w:pPr>
      <w:r>
        <w:rPr>
          <w:rFonts w:cs="Times New Roman"/>
          <w:szCs w:val="28"/>
        </w:rPr>
        <w:t xml:space="preserve">9. </w:t>
      </w:r>
      <w:r w:rsidRPr="001F3E97">
        <w:rPr>
          <w:rFonts w:cs="Times New Roman"/>
          <w:szCs w:val="28"/>
        </w:rPr>
        <w:t>characterization</w:t>
      </w:r>
    </w:p>
    <w:p w:rsidR="00F41753" w:rsidRPr="001F3E97" w:rsidRDefault="00F41753" w:rsidP="00F41753">
      <w:pPr>
        <w:widowControl w:val="0"/>
        <w:autoSpaceDE w:val="0"/>
        <w:autoSpaceDN w:val="0"/>
        <w:adjustRightInd w:val="0"/>
        <w:rPr>
          <w:rFonts w:cs="Times New Roman"/>
          <w:szCs w:val="28"/>
        </w:rPr>
      </w:pPr>
      <w:r>
        <w:rPr>
          <w:rFonts w:cs="Times New Roman"/>
          <w:szCs w:val="28"/>
        </w:rPr>
        <w:t>10. conflict</w:t>
      </w:r>
    </w:p>
    <w:p w:rsidR="00F41753" w:rsidRDefault="00F41753" w:rsidP="00F41753">
      <w:pPr>
        <w:widowControl w:val="0"/>
        <w:autoSpaceDE w:val="0"/>
        <w:autoSpaceDN w:val="0"/>
        <w:adjustRightInd w:val="0"/>
        <w:rPr>
          <w:rFonts w:cs="Times New Roman"/>
          <w:szCs w:val="28"/>
        </w:rPr>
      </w:pPr>
      <w:r>
        <w:rPr>
          <w:rFonts w:cs="Times New Roman"/>
          <w:szCs w:val="28"/>
        </w:rPr>
        <w:t>11. compare</w:t>
      </w:r>
    </w:p>
    <w:p w:rsidR="00F41753" w:rsidRDefault="00F41753" w:rsidP="00F41753">
      <w:pPr>
        <w:widowControl w:val="0"/>
        <w:autoSpaceDE w:val="0"/>
        <w:autoSpaceDN w:val="0"/>
        <w:adjustRightInd w:val="0"/>
        <w:rPr>
          <w:rFonts w:cs="Times New Roman"/>
          <w:szCs w:val="28"/>
        </w:rPr>
      </w:pPr>
      <w:r>
        <w:rPr>
          <w:rFonts w:cs="Times New Roman"/>
          <w:szCs w:val="28"/>
        </w:rPr>
        <w:t>12. contrast</w:t>
      </w:r>
    </w:p>
    <w:p w:rsidR="00F41753" w:rsidRPr="001F3E97" w:rsidRDefault="00F41753" w:rsidP="00F41753">
      <w:pPr>
        <w:widowControl w:val="0"/>
        <w:autoSpaceDE w:val="0"/>
        <w:autoSpaceDN w:val="0"/>
        <w:adjustRightInd w:val="0"/>
        <w:rPr>
          <w:rFonts w:cs="Times New Roman"/>
          <w:szCs w:val="28"/>
        </w:rPr>
      </w:pPr>
      <w:r>
        <w:rPr>
          <w:rFonts w:cs="Times New Roman"/>
          <w:szCs w:val="28"/>
        </w:rPr>
        <w:t>13</w:t>
      </w:r>
      <w:r w:rsidRPr="001F3E97">
        <w:rPr>
          <w:rFonts w:cs="Times New Roman"/>
          <w:szCs w:val="28"/>
        </w:rPr>
        <w:t xml:space="preserve">. </w:t>
      </w:r>
      <w:r>
        <w:rPr>
          <w:rFonts w:cs="Times New Roman"/>
          <w:szCs w:val="28"/>
        </w:rPr>
        <w:t>colloquialisms</w:t>
      </w:r>
    </w:p>
    <w:p w:rsidR="00F41753" w:rsidRDefault="00F41753" w:rsidP="00F41753">
      <w:pPr>
        <w:widowControl w:val="0"/>
        <w:autoSpaceDE w:val="0"/>
        <w:autoSpaceDN w:val="0"/>
        <w:adjustRightInd w:val="0"/>
        <w:rPr>
          <w:rFonts w:cs="Times New Roman"/>
          <w:szCs w:val="28"/>
        </w:rPr>
      </w:pPr>
      <w:r>
        <w:rPr>
          <w:rFonts w:cs="Times New Roman"/>
          <w:szCs w:val="28"/>
        </w:rPr>
        <w:t>14</w:t>
      </w:r>
      <w:r w:rsidRPr="001F3E97">
        <w:rPr>
          <w:rFonts w:cs="Times New Roman"/>
          <w:szCs w:val="28"/>
        </w:rPr>
        <w:t>.</w:t>
      </w:r>
      <w:r>
        <w:rPr>
          <w:rFonts w:cs="Times New Roman"/>
          <w:szCs w:val="28"/>
        </w:rPr>
        <w:t xml:space="preserve"> </w:t>
      </w:r>
      <w:r w:rsidRPr="001F3E97">
        <w:rPr>
          <w:rFonts w:cs="Times New Roman"/>
          <w:szCs w:val="28"/>
        </w:rPr>
        <w:t>connotation</w:t>
      </w:r>
    </w:p>
    <w:p w:rsidR="00F41753" w:rsidRPr="001F3E97" w:rsidRDefault="00F41753" w:rsidP="00F41753">
      <w:pPr>
        <w:widowControl w:val="0"/>
        <w:autoSpaceDE w:val="0"/>
        <w:autoSpaceDN w:val="0"/>
        <w:adjustRightInd w:val="0"/>
        <w:rPr>
          <w:rFonts w:cs="Times New Roman"/>
          <w:szCs w:val="28"/>
        </w:rPr>
      </w:pPr>
      <w:r>
        <w:rPr>
          <w:rFonts w:cs="Times New Roman"/>
          <w:szCs w:val="28"/>
        </w:rPr>
        <w:t xml:space="preserve">15. </w:t>
      </w:r>
      <w:r w:rsidRPr="001F3E97">
        <w:rPr>
          <w:rFonts w:cs="Times New Roman"/>
          <w:szCs w:val="28"/>
        </w:rPr>
        <w:t>denotation</w:t>
      </w:r>
    </w:p>
    <w:p w:rsidR="00F41753" w:rsidRDefault="00F41753" w:rsidP="00F41753">
      <w:pPr>
        <w:widowControl w:val="0"/>
        <w:autoSpaceDE w:val="0"/>
        <w:autoSpaceDN w:val="0"/>
        <w:adjustRightInd w:val="0"/>
        <w:rPr>
          <w:rFonts w:cs="Times New Roman"/>
          <w:szCs w:val="28"/>
        </w:rPr>
      </w:pPr>
      <w:r>
        <w:rPr>
          <w:rFonts w:cs="Times New Roman"/>
          <w:szCs w:val="28"/>
        </w:rPr>
        <w:t>16</w:t>
      </w:r>
      <w:r w:rsidRPr="001F3E97">
        <w:rPr>
          <w:rFonts w:cs="Times New Roman"/>
          <w:szCs w:val="28"/>
        </w:rPr>
        <w:t>.</w:t>
      </w:r>
      <w:r>
        <w:rPr>
          <w:rFonts w:cs="Times New Roman"/>
          <w:szCs w:val="28"/>
        </w:rPr>
        <w:t xml:space="preserve"> </w:t>
      </w:r>
      <w:r w:rsidRPr="001F3E97">
        <w:rPr>
          <w:rFonts w:cs="Times New Roman"/>
          <w:szCs w:val="28"/>
        </w:rPr>
        <w:t>denouement</w:t>
      </w:r>
    </w:p>
    <w:p w:rsidR="00F41753" w:rsidRPr="001F3E97" w:rsidRDefault="00F41753" w:rsidP="00F41753">
      <w:pPr>
        <w:widowControl w:val="0"/>
        <w:autoSpaceDE w:val="0"/>
        <w:autoSpaceDN w:val="0"/>
        <w:adjustRightInd w:val="0"/>
        <w:rPr>
          <w:rFonts w:cs="Times New Roman"/>
          <w:szCs w:val="28"/>
        </w:rPr>
      </w:pPr>
      <w:r>
        <w:rPr>
          <w:rFonts w:cs="Times New Roman"/>
          <w:szCs w:val="28"/>
        </w:rPr>
        <w:t xml:space="preserve">17. </w:t>
      </w:r>
      <w:r w:rsidRPr="001F3E97">
        <w:rPr>
          <w:rFonts w:cs="Times New Roman"/>
          <w:szCs w:val="28"/>
        </w:rPr>
        <w:t>dialect</w:t>
      </w:r>
    </w:p>
    <w:p w:rsidR="00F41753" w:rsidRPr="001F3E97" w:rsidRDefault="00F41753" w:rsidP="00F41753">
      <w:pPr>
        <w:widowControl w:val="0"/>
        <w:autoSpaceDE w:val="0"/>
        <w:autoSpaceDN w:val="0"/>
        <w:adjustRightInd w:val="0"/>
        <w:rPr>
          <w:rFonts w:cs="Times New Roman"/>
          <w:szCs w:val="28"/>
        </w:rPr>
      </w:pPr>
      <w:r>
        <w:rPr>
          <w:rFonts w:cs="Times New Roman"/>
          <w:szCs w:val="28"/>
        </w:rPr>
        <w:t>18</w:t>
      </w:r>
      <w:r w:rsidRPr="001F3E97">
        <w:rPr>
          <w:rFonts w:cs="Times New Roman"/>
          <w:szCs w:val="28"/>
        </w:rPr>
        <w:t>. diction</w:t>
      </w:r>
    </w:p>
    <w:p w:rsidR="00F41753" w:rsidRPr="001F3E97" w:rsidRDefault="00F41753" w:rsidP="00F41753">
      <w:pPr>
        <w:widowControl w:val="0"/>
        <w:autoSpaceDE w:val="0"/>
        <w:autoSpaceDN w:val="0"/>
        <w:adjustRightInd w:val="0"/>
        <w:rPr>
          <w:rFonts w:cs="Times New Roman"/>
          <w:szCs w:val="28"/>
        </w:rPr>
      </w:pPr>
      <w:r>
        <w:rPr>
          <w:rFonts w:cs="Times New Roman"/>
          <w:szCs w:val="28"/>
        </w:rPr>
        <w:t>19</w:t>
      </w:r>
      <w:r w:rsidRPr="001F3E97">
        <w:rPr>
          <w:rFonts w:cs="Times New Roman"/>
          <w:szCs w:val="28"/>
        </w:rPr>
        <w:t>. dramatic irony</w:t>
      </w:r>
    </w:p>
    <w:p w:rsidR="00F41753" w:rsidRPr="001F3E97" w:rsidRDefault="00F41753" w:rsidP="00F41753">
      <w:pPr>
        <w:widowControl w:val="0"/>
        <w:autoSpaceDE w:val="0"/>
        <w:autoSpaceDN w:val="0"/>
        <w:adjustRightInd w:val="0"/>
        <w:rPr>
          <w:rFonts w:cs="Times New Roman"/>
          <w:szCs w:val="28"/>
        </w:rPr>
      </w:pPr>
      <w:r>
        <w:rPr>
          <w:rFonts w:cs="Times New Roman"/>
          <w:szCs w:val="28"/>
        </w:rPr>
        <w:t>20</w:t>
      </w:r>
      <w:r w:rsidRPr="001F3E97">
        <w:rPr>
          <w:rFonts w:cs="Times New Roman"/>
          <w:szCs w:val="28"/>
        </w:rPr>
        <w:t xml:space="preserve">. </w:t>
      </w:r>
      <w:r>
        <w:rPr>
          <w:rFonts w:cs="Times New Roman"/>
          <w:szCs w:val="28"/>
        </w:rPr>
        <w:t>ethos</w:t>
      </w:r>
    </w:p>
    <w:p w:rsidR="00F41753" w:rsidRDefault="00F41753" w:rsidP="00F41753">
      <w:pPr>
        <w:widowControl w:val="0"/>
        <w:autoSpaceDE w:val="0"/>
        <w:autoSpaceDN w:val="0"/>
        <w:adjustRightInd w:val="0"/>
        <w:rPr>
          <w:rFonts w:cs="Times New Roman"/>
          <w:szCs w:val="28"/>
        </w:rPr>
      </w:pPr>
      <w:r>
        <w:rPr>
          <w:rFonts w:cs="Times New Roman"/>
          <w:szCs w:val="28"/>
        </w:rPr>
        <w:t>21</w:t>
      </w:r>
      <w:r w:rsidRPr="001F3E97">
        <w:rPr>
          <w:rFonts w:cs="Times New Roman"/>
          <w:szCs w:val="28"/>
        </w:rPr>
        <w:t>. euphemisms</w:t>
      </w:r>
    </w:p>
    <w:p w:rsidR="00F41753" w:rsidRPr="001F3E97" w:rsidRDefault="00F41753" w:rsidP="00F41753">
      <w:pPr>
        <w:widowControl w:val="0"/>
        <w:autoSpaceDE w:val="0"/>
        <w:autoSpaceDN w:val="0"/>
        <w:adjustRightInd w:val="0"/>
        <w:rPr>
          <w:rFonts w:cs="Times New Roman"/>
          <w:szCs w:val="28"/>
        </w:rPr>
      </w:pPr>
      <w:r>
        <w:rPr>
          <w:rFonts w:cs="Times New Roman"/>
          <w:szCs w:val="28"/>
        </w:rPr>
        <w:t>22. epiphany</w:t>
      </w: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Pr="001F3E97" w:rsidRDefault="00F41753" w:rsidP="00F41753">
      <w:pPr>
        <w:widowControl w:val="0"/>
        <w:autoSpaceDE w:val="0"/>
        <w:autoSpaceDN w:val="0"/>
        <w:adjustRightInd w:val="0"/>
        <w:rPr>
          <w:rFonts w:cs="Times New Roman"/>
          <w:szCs w:val="28"/>
        </w:rPr>
      </w:pPr>
      <w:r>
        <w:rPr>
          <w:rFonts w:cs="Times New Roman"/>
          <w:szCs w:val="28"/>
        </w:rPr>
        <w:t>23</w:t>
      </w:r>
      <w:r w:rsidRPr="001F3E97">
        <w:rPr>
          <w:rFonts w:cs="Times New Roman"/>
          <w:szCs w:val="28"/>
        </w:rPr>
        <w:t>. exposition</w:t>
      </w:r>
    </w:p>
    <w:p w:rsidR="00F41753" w:rsidRDefault="00F41753" w:rsidP="00F41753">
      <w:pPr>
        <w:widowControl w:val="0"/>
        <w:autoSpaceDE w:val="0"/>
        <w:autoSpaceDN w:val="0"/>
        <w:adjustRightInd w:val="0"/>
        <w:rPr>
          <w:rFonts w:cs="Times New Roman"/>
          <w:szCs w:val="28"/>
        </w:rPr>
      </w:pPr>
      <w:r>
        <w:rPr>
          <w:rFonts w:cs="Times New Roman"/>
          <w:szCs w:val="28"/>
        </w:rPr>
        <w:t>24</w:t>
      </w:r>
      <w:r w:rsidRPr="001F3E97">
        <w:rPr>
          <w:rFonts w:cs="Times New Roman"/>
          <w:szCs w:val="28"/>
        </w:rPr>
        <w:t>.</w:t>
      </w:r>
      <w:r>
        <w:rPr>
          <w:rFonts w:cs="Times New Roman"/>
          <w:szCs w:val="28"/>
        </w:rPr>
        <w:t xml:space="preserve"> </w:t>
      </w:r>
      <w:r w:rsidRPr="001F3E97">
        <w:rPr>
          <w:rFonts w:cs="Times New Roman"/>
          <w:szCs w:val="28"/>
        </w:rPr>
        <w:t>extended metaphor</w:t>
      </w:r>
    </w:p>
    <w:p w:rsidR="00F41753" w:rsidRPr="001F3E97" w:rsidRDefault="00F41753" w:rsidP="00F41753">
      <w:pPr>
        <w:widowControl w:val="0"/>
        <w:autoSpaceDE w:val="0"/>
        <w:autoSpaceDN w:val="0"/>
        <w:adjustRightInd w:val="0"/>
        <w:rPr>
          <w:rFonts w:cs="Times New Roman"/>
          <w:szCs w:val="28"/>
        </w:rPr>
      </w:pPr>
      <w:r>
        <w:rPr>
          <w:rFonts w:cs="Times New Roman"/>
          <w:szCs w:val="28"/>
        </w:rPr>
        <w:t>25. figurative devices</w:t>
      </w:r>
    </w:p>
    <w:p w:rsidR="00F41753" w:rsidRPr="001F3E97" w:rsidRDefault="00F41753" w:rsidP="00F41753">
      <w:pPr>
        <w:widowControl w:val="0"/>
        <w:autoSpaceDE w:val="0"/>
        <w:autoSpaceDN w:val="0"/>
        <w:adjustRightInd w:val="0"/>
        <w:rPr>
          <w:rFonts w:cs="Times New Roman"/>
          <w:szCs w:val="28"/>
        </w:rPr>
      </w:pPr>
      <w:r>
        <w:rPr>
          <w:rFonts w:cs="Times New Roman"/>
          <w:szCs w:val="28"/>
        </w:rPr>
        <w:t>26</w:t>
      </w:r>
      <w:r w:rsidRPr="001F3E97">
        <w:rPr>
          <w:rFonts w:cs="Times New Roman"/>
          <w:szCs w:val="28"/>
        </w:rPr>
        <w:t>. figurative language</w:t>
      </w:r>
    </w:p>
    <w:p w:rsidR="00F41753" w:rsidRPr="001F3E97" w:rsidRDefault="00F41753" w:rsidP="00F41753">
      <w:pPr>
        <w:widowControl w:val="0"/>
        <w:autoSpaceDE w:val="0"/>
        <w:autoSpaceDN w:val="0"/>
        <w:adjustRightInd w:val="0"/>
        <w:rPr>
          <w:rFonts w:cs="Times New Roman"/>
          <w:szCs w:val="28"/>
        </w:rPr>
      </w:pPr>
      <w:r>
        <w:rPr>
          <w:rFonts w:cs="Times New Roman"/>
          <w:szCs w:val="28"/>
        </w:rPr>
        <w:t>27</w:t>
      </w:r>
      <w:r w:rsidRPr="001F3E97">
        <w:rPr>
          <w:rFonts w:cs="Times New Roman"/>
          <w:szCs w:val="28"/>
        </w:rPr>
        <w:t>. foil</w:t>
      </w:r>
    </w:p>
    <w:p w:rsidR="00F41753" w:rsidRPr="001F3E97" w:rsidRDefault="00F41753" w:rsidP="00F41753">
      <w:pPr>
        <w:widowControl w:val="0"/>
        <w:autoSpaceDE w:val="0"/>
        <w:autoSpaceDN w:val="0"/>
        <w:adjustRightInd w:val="0"/>
        <w:rPr>
          <w:rFonts w:cs="Times New Roman"/>
          <w:szCs w:val="28"/>
        </w:rPr>
      </w:pPr>
      <w:r>
        <w:rPr>
          <w:rFonts w:cs="Times New Roman"/>
          <w:szCs w:val="28"/>
        </w:rPr>
        <w:t>28</w:t>
      </w:r>
      <w:r w:rsidRPr="001F3E97">
        <w:rPr>
          <w:rFonts w:cs="Times New Roman"/>
          <w:szCs w:val="28"/>
        </w:rPr>
        <w:t>.</w:t>
      </w:r>
      <w:r>
        <w:rPr>
          <w:rFonts w:cs="Times New Roman"/>
          <w:szCs w:val="28"/>
        </w:rPr>
        <w:t xml:space="preserve"> f</w:t>
      </w:r>
      <w:r w:rsidRPr="001F3E97">
        <w:rPr>
          <w:rFonts w:cs="Times New Roman"/>
          <w:szCs w:val="28"/>
        </w:rPr>
        <w:t>oreshadow</w:t>
      </w:r>
    </w:p>
    <w:p w:rsidR="00F41753" w:rsidRPr="001F3E97" w:rsidRDefault="00F41753" w:rsidP="00F41753">
      <w:pPr>
        <w:widowControl w:val="0"/>
        <w:autoSpaceDE w:val="0"/>
        <w:autoSpaceDN w:val="0"/>
        <w:adjustRightInd w:val="0"/>
        <w:rPr>
          <w:rFonts w:cs="Times New Roman"/>
          <w:szCs w:val="28"/>
        </w:rPr>
      </w:pPr>
      <w:r>
        <w:rPr>
          <w:rFonts w:cs="Times New Roman"/>
          <w:szCs w:val="28"/>
        </w:rPr>
        <w:t>29</w:t>
      </w:r>
      <w:r w:rsidRPr="001F3E97">
        <w:rPr>
          <w:rFonts w:cs="Times New Roman"/>
          <w:szCs w:val="28"/>
        </w:rPr>
        <w:t>. genres</w:t>
      </w:r>
    </w:p>
    <w:p w:rsidR="00F41753" w:rsidRPr="001F3E97" w:rsidRDefault="00F41753" w:rsidP="00F41753">
      <w:pPr>
        <w:widowControl w:val="0"/>
        <w:autoSpaceDE w:val="0"/>
        <w:autoSpaceDN w:val="0"/>
        <w:adjustRightInd w:val="0"/>
        <w:rPr>
          <w:rFonts w:cs="Times New Roman"/>
          <w:szCs w:val="28"/>
        </w:rPr>
      </w:pPr>
      <w:r>
        <w:rPr>
          <w:rFonts w:cs="Times New Roman"/>
          <w:szCs w:val="28"/>
        </w:rPr>
        <w:t xml:space="preserve">30. </w:t>
      </w:r>
      <w:proofErr w:type="spellStart"/>
      <w:r>
        <w:rPr>
          <w:rFonts w:cs="Times New Roman"/>
          <w:szCs w:val="28"/>
        </w:rPr>
        <w:t>hamartia</w:t>
      </w:r>
      <w:proofErr w:type="spellEnd"/>
    </w:p>
    <w:p w:rsidR="00F41753" w:rsidRPr="001F3E97" w:rsidRDefault="00F41753" w:rsidP="00F41753">
      <w:pPr>
        <w:widowControl w:val="0"/>
        <w:autoSpaceDE w:val="0"/>
        <w:autoSpaceDN w:val="0"/>
        <w:adjustRightInd w:val="0"/>
        <w:rPr>
          <w:rFonts w:cs="Times New Roman"/>
          <w:szCs w:val="28"/>
        </w:rPr>
      </w:pPr>
      <w:r>
        <w:rPr>
          <w:rFonts w:cs="Times New Roman"/>
          <w:szCs w:val="28"/>
        </w:rPr>
        <w:t>31</w:t>
      </w:r>
      <w:r w:rsidRPr="001F3E97">
        <w:rPr>
          <w:rFonts w:cs="Times New Roman"/>
          <w:szCs w:val="28"/>
        </w:rPr>
        <w:t xml:space="preserve">. </w:t>
      </w:r>
      <w:r>
        <w:rPr>
          <w:rFonts w:cs="Times New Roman"/>
          <w:szCs w:val="28"/>
        </w:rPr>
        <w:t>hubris</w:t>
      </w:r>
    </w:p>
    <w:p w:rsidR="00F41753" w:rsidRDefault="00F41753" w:rsidP="00F41753">
      <w:pPr>
        <w:widowControl w:val="0"/>
        <w:autoSpaceDE w:val="0"/>
        <w:autoSpaceDN w:val="0"/>
        <w:adjustRightInd w:val="0"/>
        <w:rPr>
          <w:rFonts w:cs="Times New Roman"/>
          <w:szCs w:val="28"/>
        </w:rPr>
      </w:pPr>
      <w:r>
        <w:rPr>
          <w:rFonts w:cs="Times New Roman"/>
          <w:szCs w:val="28"/>
        </w:rPr>
        <w:t>32</w:t>
      </w:r>
      <w:r w:rsidRPr="001F3E97">
        <w:rPr>
          <w:rFonts w:cs="Times New Roman"/>
          <w:szCs w:val="28"/>
        </w:rPr>
        <w:t>. hyperbole</w:t>
      </w:r>
    </w:p>
    <w:p w:rsidR="00F41753" w:rsidRDefault="00F41753" w:rsidP="00F41753">
      <w:pPr>
        <w:widowControl w:val="0"/>
        <w:autoSpaceDE w:val="0"/>
        <w:autoSpaceDN w:val="0"/>
        <w:adjustRightInd w:val="0"/>
        <w:rPr>
          <w:rFonts w:cs="Times New Roman"/>
          <w:szCs w:val="28"/>
        </w:rPr>
      </w:pPr>
      <w:r>
        <w:rPr>
          <w:rFonts w:cs="Times New Roman"/>
          <w:szCs w:val="28"/>
        </w:rPr>
        <w:t xml:space="preserve">33. </w:t>
      </w:r>
      <w:r w:rsidRPr="001F3E97">
        <w:rPr>
          <w:rFonts w:cs="Times New Roman"/>
          <w:szCs w:val="28"/>
        </w:rPr>
        <w:t>imagery</w:t>
      </w:r>
    </w:p>
    <w:p w:rsidR="00F41753" w:rsidRDefault="00F41753" w:rsidP="00F41753">
      <w:pPr>
        <w:widowControl w:val="0"/>
        <w:autoSpaceDE w:val="0"/>
        <w:autoSpaceDN w:val="0"/>
        <w:adjustRightInd w:val="0"/>
        <w:rPr>
          <w:rFonts w:cs="Times New Roman"/>
          <w:szCs w:val="28"/>
        </w:rPr>
      </w:pPr>
      <w:r>
        <w:rPr>
          <w:rFonts w:cs="Times New Roman"/>
          <w:szCs w:val="28"/>
        </w:rPr>
        <w:t xml:space="preserve">34. </w:t>
      </w:r>
      <w:r w:rsidRPr="001F3E97">
        <w:rPr>
          <w:rFonts w:cs="Times New Roman"/>
          <w:szCs w:val="28"/>
        </w:rPr>
        <w:t>irony</w:t>
      </w:r>
    </w:p>
    <w:p w:rsidR="00F41753" w:rsidRPr="001F3E97" w:rsidRDefault="00F41753" w:rsidP="00F41753">
      <w:pPr>
        <w:widowControl w:val="0"/>
        <w:autoSpaceDE w:val="0"/>
        <w:autoSpaceDN w:val="0"/>
        <w:adjustRightInd w:val="0"/>
        <w:rPr>
          <w:rFonts w:cs="Times New Roman"/>
          <w:szCs w:val="28"/>
        </w:rPr>
      </w:pPr>
      <w:r>
        <w:rPr>
          <w:rFonts w:cs="Times New Roman"/>
          <w:szCs w:val="28"/>
        </w:rPr>
        <w:t>35. in media res</w:t>
      </w:r>
    </w:p>
    <w:p w:rsidR="00F41753" w:rsidRPr="001F3E97" w:rsidRDefault="00F41753" w:rsidP="00F41753">
      <w:pPr>
        <w:widowControl w:val="0"/>
        <w:autoSpaceDE w:val="0"/>
        <w:autoSpaceDN w:val="0"/>
        <w:adjustRightInd w:val="0"/>
        <w:rPr>
          <w:rFonts w:cs="Times New Roman"/>
          <w:szCs w:val="28"/>
        </w:rPr>
      </w:pPr>
      <w:r>
        <w:rPr>
          <w:rFonts w:cs="Times New Roman"/>
          <w:szCs w:val="28"/>
        </w:rPr>
        <w:t>36</w:t>
      </w:r>
      <w:r w:rsidRPr="001F3E97">
        <w:rPr>
          <w:rFonts w:cs="Times New Roman"/>
          <w:szCs w:val="28"/>
        </w:rPr>
        <w:t>. juxtaposition</w:t>
      </w:r>
    </w:p>
    <w:p w:rsidR="00F41753" w:rsidRPr="001F3E97" w:rsidRDefault="00F41753" w:rsidP="00F41753">
      <w:pPr>
        <w:widowControl w:val="0"/>
        <w:autoSpaceDE w:val="0"/>
        <w:autoSpaceDN w:val="0"/>
        <w:adjustRightInd w:val="0"/>
        <w:rPr>
          <w:rFonts w:cs="Times New Roman"/>
          <w:szCs w:val="28"/>
        </w:rPr>
      </w:pPr>
      <w:r>
        <w:rPr>
          <w:rFonts w:cs="Times New Roman"/>
          <w:szCs w:val="28"/>
        </w:rPr>
        <w:t>37</w:t>
      </w:r>
      <w:r w:rsidRPr="001F3E97">
        <w:rPr>
          <w:rFonts w:cs="Times New Roman"/>
          <w:szCs w:val="28"/>
        </w:rPr>
        <w:t xml:space="preserve">. </w:t>
      </w:r>
      <w:r>
        <w:rPr>
          <w:rFonts w:cs="Times New Roman"/>
          <w:szCs w:val="28"/>
        </w:rPr>
        <w:t>kenning</w:t>
      </w:r>
    </w:p>
    <w:p w:rsidR="00F41753" w:rsidRDefault="00F41753" w:rsidP="00F41753">
      <w:pPr>
        <w:widowControl w:val="0"/>
        <w:autoSpaceDE w:val="0"/>
        <w:autoSpaceDN w:val="0"/>
        <w:adjustRightInd w:val="0"/>
        <w:rPr>
          <w:rFonts w:cs="Times New Roman"/>
          <w:szCs w:val="28"/>
        </w:rPr>
      </w:pPr>
      <w:r>
        <w:rPr>
          <w:rFonts w:cs="Times New Roman"/>
          <w:szCs w:val="28"/>
        </w:rPr>
        <w:t>38</w:t>
      </w:r>
      <w:r w:rsidRPr="001F3E97">
        <w:rPr>
          <w:rFonts w:cs="Times New Roman"/>
          <w:szCs w:val="28"/>
        </w:rPr>
        <w:t xml:space="preserve">. </w:t>
      </w:r>
      <w:r>
        <w:rPr>
          <w:rFonts w:cs="Times New Roman"/>
          <w:szCs w:val="28"/>
        </w:rPr>
        <w:t>logos</w:t>
      </w:r>
    </w:p>
    <w:p w:rsidR="00F41753" w:rsidRPr="001F3E97" w:rsidRDefault="00F41753" w:rsidP="00F41753">
      <w:pPr>
        <w:widowControl w:val="0"/>
        <w:autoSpaceDE w:val="0"/>
        <w:autoSpaceDN w:val="0"/>
        <w:adjustRightInd w:val="0"/>
        <w:rPr>
          <w:rFonts w:cs="Times New Roman"/>
          <w:szCs w:val="28"/>
        </w:rPr>
      </w:pPr>
      <w:r>
        <w:rPr>
          <w:rFonts w:cs="Times New Roman"/>
          <w:szCs w:val="28"/>
        </w:rPr>
        <w:t xml:space="preserve">39. </w:t>
      </w:r>
      <w:r w:rsidRPr="001F3E97">
        <w:rPr>
          <w:rFonts w:cs="Times New Roman"/>
          <w:szCs w:val="28"/>
        </w:rPr>
        <w:t>metaphor</w:t>
      </w:r>
    </w:p>
    <w:p w:rsidR="00F41753" w:rsidRPr="001F3E97" w:rsidRDefault="00F41753" w:rsidP="00F41753">
      <w:pPr>
        <w:widowControl w:val="0"/>
        <w:autoSpaceDE w:val="0"/>
        <w:autoSpaceDN w:val="0"/>
        <w:adjustRightInd w:val="0"/>
        <w:rPr>
          <w:rFonts w:cs="Times New Roman"/>
          <w:szCs w:val="28"/>
        </w:rPr>
      </w:pPr>
      <w:r>
        <w:rPr>
          <w:rFonts w:cs="Times New Roman"/>
          <w:szCs w:val="28"/>
        </w:rPr>
        <w:t xml:space="preserve">40. </w:t>
      </w:r>
      <w:r w:rsidRPr="001F3E97">
        <w:rPr>
          <w:rFonts w:cs="Times New Roman"/>
          <w:szCs w:val="28"/>
        </w:rPr>
        <w:t>mood</w:t>
      </w:r>
    </w:p>
    <w:p w:rsidR="00F41753" w:rsidRPr="001F3E97" w:rsidRDefault="00F41753" w:rsidP="00F41753">
      <w:pPr>
        <w:widowControl w:val="0"/>
        <w:autoSpaceDE w:val="0"/>
        <w:autoSpaceDN w:val="0"/>
        <w:adjustRightInd w:val="0"/>
        <w:rPr>
          <w:rFonts w:cs="Times New Roman"/>
          <w:szCs w:val="28"/>
        </w:rPr>
      </w:pPr>
      <w:r>
        <w:rPr>
          <w:rFonts w:cs="Times New Roman"/>
          <w:szCs w:val="28"/>
        </w:rPr>
        <w:t>41</w:t>
      </w:r>
      <w:r w:rsidRPr="001F3E97">
        <w:rPr>
          <w:rFonts w:cs="Times New Roman"/>
          <w:szCs w:val="28"/>
        </w:rPr>
        <w:t>. motif</w:t>
      </w:r>
    </w:p>
    <w:p w:rsidR="00F41753" w:rsidRPr="001F3E97" w:rsidRDefault="00F41753" w:rsidP="00F41753">
      <w:pPr>
        <w:widowControl w:val="0"/>
        <w:autoSpaceDE w:val="0"/>
        <w:autoSpaceDN w:val="0"/>
        <w:adjustRightInd w:val="0"/>
        <w:rPr>
          <w:rFonts w:cs="Times New Roman"/>
          <w:szCs w:val="28"/>
        </w:rPr>
      </w:pPr>
      <w:r>
        <w:rPr>
          <w:rFonts w:cs="Times New Roman"/>
          <w:szCs w:val="28"/>
        </w:rPr>
        <w:t>42</w:t>
      </w:r>
      <w:r w:rsidRPr="001F3E97">
        <w:rPr>
          <w:rFonts w:cs="Times New Roman"/>
          <w:szCs w:val="28"/>
        </w:rPr>
        <w:t>. onomatopoeia</w:t>
      </w:r>
    </w:p>
    <w:p w:rsidR="00F41753" w:rsidRPr="001F3E97" w:rsidRDefault="00F41753" w:rsidP="00F41753">
      <w:pPr>
        <w:widowControl w:val="0"/>
        <w:autoSpaceDE w:val="0"/>
        <w:autoSpaceDN w:val="0"/>
        <w:adjustRightInd w:val="0"/>
        <w:rPr>
          <w:rFonts w:cs="Times New Roman"/>
          <w:szCs w:val="28"/>
        </w:rPr>
      </w:pPr>
      <w:r>
        <w:rPr>
          <w:rFonts w:cs="Times New Roman"/>
          <w:szCs w:val="28"/>
        </w:rPr>
        <w:t>43</w:t>
      </w:r>
      <w:r w:rsidRPr="001F3E97">
        <w:rPr>
          <w:rFonts w:cs="Times New Roman"/>
          <w:szCs w:val="28"/>
        </w:rPr>
        <w:t>. oxymoron</w:t>
      </w:r>
    </w:p>
    <w:p w:rsidR="00F41753" w:rsidRPr="001F3E97" w:rsidRDefault="00F41753" w:rsidP="00F41753">
      <w:pPr>
        <w:widowControl w:val="0"/>
        <w:autoSpaceDE w:val="0"/>
        <w:autoSpaceDN w:val="0"/>
        <w:adjustRightInd w:val="0"/>
        <w:rPr>
          <w:rFonts w:cs="Times New Roman"/>
          <w:szCs w:val="28"/>
        </w:rPr>
      </w:pPr>
      <w:r>
        <w:rPr>
          <w:rFonts w:cs="Times New Roman"/>
          <w:szCs w:val="28"/>
        </w:rPr>
        <w:t>44</w:t>
      </w:r>
      <w:r w:rsidRPr="001F3E97">
        <w:rPr>
          <w:rFonts w:cs="Times New Roman"/>
          <w:szCs w:val="28"/>
        </w:rPr>
        <w:t>. paradox</w:t>
      </w: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Default="00F41753" w:rsidP="00F41753">
      <w:pPr>
        <w:widowControl w:val="0"/>
        <w:autoSpaceDE w:val="0"/>
        <w:autoSpaceDN w:val="0"/>
        <w:adjustRightInd w:val="0"/>
        <w:rPr>
          <w:rFonts w:cs="Times New Roman"/>
          <w:szCs w:val="28"/>
        </w:rPr>
      </w:pPr>
    </w:p>
    <w:p w:rsidR="00F41753" w:rsidRPr="001F3E97" w:rsidRDefault="00F41753" w:rsidP="00F41753">
      <w:pPr>
        <w:widowControl w:val="0"/>
        <w:autoSpaceDE w:val="0"/>
        <w:autoSpaceDN w:val="0"/>
        <w:adjustRightInd w:val="0"/>
        <w:rPr>
          <w:rFonts w:cs="Times New Roman"/>
          <w:szCs w:val="28"/>
        </w:rPr>
      </w:pPr>
      <w:r>
        <w:rPr>
          <w:rFonts w:cs="Times New Roman"/>
          <w:szCs w:val="28"/>
        </w:rPr>
        <w:t>45</w:t>
      </w:r>
      <w:r w:rsidRPr="001F3E97">
        <w:rPr>
          <w:rFonts w:cs="Times New Roman"/>
          <w:szCs w:val="28"/>
        </w:rPr>
        <w:t xml:space="preserve">. </w:t>
      </w:r>
      <w:r>
        <w:rPr>
          <w:rFonts w:cs="Times New Roman"/>
          <w:szCs w:val="28"/>
        </w:rPr>
        <w:t>pathos</w:t>
      </w:r>
    </w:p>
    <w:p w:rsidR="00F41753" w:rsidRDefault="00F41753" w:rsidP="00F41753">
      <w:pPr>
        <w:widowControl w:val="0"/>
        <w:autoSpaceDE w:val="0"/>
        <w:autoSpaceDN w:val="0"/>
        <w:adjustRightInd w:val="0"/>
        <w:rPr>
          <w:rFonts w:cs="Times New Roman"/>
          <w:szCs w:val="28"/>
        </w:rPr>
      </w:pPr>
      <w:r>
        <w:rPr>
          <w:rFonts w:cs="Times New Roman"/>
          <w:szCs w:val="28"/>
        </w:rPr>
        <w:t>46</w:t>
      </w:r>
      <w:r w:rsidRPr="001F3E97">
        <w:rPr>
          <w:rFonts w:cs="Times New Roman"/>
          <w:szCs w:val="28"/>
        </w:rPr>
        <w:t>.</w:t>
      </w:r>
      <w:r>
        <w:rPr>
          <w:rFonts w:cs="Times New Roman"/>
          <w:szCs w:val="28"/>
        </w:rPr>
        <w:t xml:space="preserve"> </w:t>
      </w:r>
      <w:r w:rsidRPr="001F3E97">
        <w:rPr>
          <w:rFonts w:cs="Times New Roman"/>
          <w:szCs w:val="28"/>
        </w:rPr>
        <w:t>plot</w:t>
      </w:r>
    </w:p>
    <w:p w:rsidR="00F41753" w:rsidRPr="001F3E97" w:rsidRDefault="00F41753" w:rsidP="00F41753">
      <w:pPr>
        <w:widowControl w:val="0"/>
        <w:autoSpaceDE w:val="0"/>
        <w:autoSpaceDN w:val="0"/>
        <w:adjustRightInd w:val="0"/>
        <w:rPr>
          <w:rFonts w:cs="Times New Roman"/>
          <w:szCs w:val="28"/>
        </w:rPr>
      </w:pPr>
      <w:r>
        <w:rPr>
          <w:rFonts w:cs="Times New Roman"/>
          <w:szCs w:val="28"/>
        </w:rPr>
        <w:t xml:space="preserve">47. </w:t>
      </w:r>
      <w:r w:rsidRPr="001F3E97">
        <w:rPr>
          <w:rFonts w:cs="Times New Roman"/>
          <w:szCs w:val="28"/>
        </w:rPr>
        <w:t>point of view</w:t>
      </w:r>
    </w:p>
    <w:p w:rsidR="00F41753" w:rsidRPr="001F3E97" w:rsidRDefault="00F41753" w:rsidP="00F41753">
      <w:pPr>
        <w:widowControl w:val="0"/>
        <w:autoSpaceDE w:val="0"/>
        <w:autoSpaceDN w:val="0"/>
        <w:adjustRightInd w:val="0"/>
        <w:rPr>
          <w:rFonts w:cs="Times New Roman"/>
          <w:szCs w:val="28"/>
        </w:rPr>
      </w:pPr>
      <w:r>
        <w:rPr>
          <w:rFonts w:cs="Times New Roman"/>
          <w:szCs w:val="28"/>
        </w:rPr>
        <w:t>48</w:t>
      </w:r>
      <w:r w:rsidRPr="001F3E97">
        <w:rPr>
          <w:rFonts w:cs="Times New Roman"/>
          <w:szCs w:val="28"/>
        </w:rPr>
        <w:t xml:space="preserve">. </w:t>
      </w:r>
      <w:r>
        <w:rPr>
          <w:rFonts w:cs="Times New Roman"/>
          <w:szCs w:val="28"/>
        </w:rPr>
        <w:t>prose</w:t>
      </w:r>
    </w:p>
    <w:p w:rsidR="00F41753" w:rsidRDefault="00F41753" w:rsidP="00F41753">
      <w:pPr>
        <w:widowControl w:val="0"/>
        <w:autoSpaceDE w:val="0"/>
        <w:autoSpaceDN w:val="0"/>
        <w:adjustRightInd w:val="0"/>
        <w:rPr>
          <w:rFonts w:cs="Times New Roman"/>
          <w:szCs w:val="28"/>
        </w:rPr>
      </w:pPr>
      <w:r>
        <w:rPr>
          <w:rFonts w:cs="Times New Roman"/>
          <w:szCs w:val="28"/>
        </w:rPr>
        <w:t xml:space="preserve">49. </w:t>
      </w:r>
      <w:r w:rsidRPr="001F3E97">
        <w:rPr>
          <w:rFonts w:cs="Times New Roman"/>
          <w:szCs w:val="28"/>
        </w:rPr>
        <w:t>protagonist</w:t>
      </w:r>
    </w:p>
    <w:p w:rsidR="00F41753" w:rsidRPr="001F3E97" w:rsidRDefault="00F41753" w:rsidP="00F41753">
      <w:pPr>
        <w:widowControl w:val="0"/>
        <w:autoSpaceDE w:val="0"/>
        <w:autoSpaceDN w:val="0"/>
        <w:adjustRightInd w:val="0"/>
        <w:rPr>
          <w:rFonts w:cs="Times New Roman"/>
          <w:szCs w:val="28"/>
        </w:rPr>
      </w:pPr>
      <w:r>
        <w:rPr>
          <w:rFonts w:cs="Times New Roman"/>
          <w:szCs w:val="28"/>
        </w:rPr>
        <w:t>50</w:t>
      </w:r>
      <w:r w:rsidRPr="001F3E97">
        <w:rPr>
          <w:rFonts w:cs="Times New Roman"/>
          <w:szCs w:val="28"/>
        </w:rPr>
        <w:t>. realism</w:t>
      </w:r>
    </w:p>
    <w:p w:rsidR="00F41753" w:rsidRPr="001F3E97" w:rsidRDefault="00F41753" w:rsidP="00F41753">
      <w:pPr>
        <w:widowControl w:val="0"/>
        <w:autoSpaceDE w:val="0"/>
        <w:autoSpaceDN w:val="0"/>
        <w:adjustRightInd w:val="0"/>
        <w:rPr>
          <w:rFonts w:cs="Times New Roman"/>
          <w:szCs w:val="28"/>
        </w:rPr>
      </w:pPr>
      <w:r>
        <w:rPr>
          <w:rFonts w:cs="Times New Roman"/>
          <w:szCs w:val="28"/>
        </w:rPr>
        <w:t>51</w:t>
      </w:r>
      <w:r w:rsidRPr="001F3E97">
        <w:rPr>
          <w:rFonts w:cs="Times New Roman"/>
          <w:szCs w:val="28"/>
        </w:rPr>
        <w:t>. repetition</w:t>
      </w:r>
    </w:p>
    <w:p w:rsidR="00F41753" w:rsidRPr="001F3E97" w:rsidRDefault="00F41753" w:rsidP="00F41753">
      <w:pPr>
        <w:widowControl w:val="0"/>
        <w:autoSpaceDE w:val="0"/>
        <w:autoSpaceDN w:val="0"/>
        <w:adjustRightInd w:val="0"/>
        <w:rPr>
          <w:rFonts w:cs="Times New Roman"/>
          <w:szCs w:val="28"/>
        </w:rPr>
      </w:pPr>
      <w:r>
        <w:rPr>
          <w:rFonts w:cs="Times New Roman"/>
          <w:szCs w:val="28"/>
        </w:rPr>
        <w:t>52</w:t>
      </w:r>
      <w:r w:rsidRPr="001F3E97">
        <w:rPr>
          <w:rFonts w:cs="Times New Roman"/>
          <w:szCs w:val="28"/>
        </w:rPr>
        <w:t>. satire</w:t>
      </w:r>
    </w:p>
    <w:p w:rsidR="00F41753" w:rsidRPr="001F3E97" w:rsidRDefault="00F41753" w:rsidP="00F41753">
      <w:pPr>
        <w:widowControl w:val="0"/>
        <w:autoSpaceDE w:val="0"/>
        <w:autoSpaceDN w:val="0"/>
        <w:adjustRightInd w:val="0"/>
        <w:rPr>
          <w:rFonts w:cs="Times New Roman"/>
          <w:szCs w:val="28"/>
        </w:rPr>
      </w:pPr>
      <w:r>
        <w:rPr>
          <w:rFonts w:cs="Times New Roman"/>
          <w:szCs w:val="28"/>
        </w:rPr>
        <w:t>53</w:t>
      </w:r>
      <w:r w:rsidRPr="001F3E97">
        <w:rPr>
          <w:rFonts w:cs="Times New Roman"/>
          <w:szCs w:val="28"/>
        </w:rPr>
        <w:t>. setting</w:t>
      </w:r>
    </w:p>
    <w:p w:rsidR="00F41753" w:rsidRPr="001F3E97" w:rsidRDefault="00F41753" w:rsidP="00F41753">
      <w:pPr>
        <w:widowControl w:val="0"/>
        <w:autoSpaceDE w:val="0"/>
        <w:autoSpaceDN w:val="0"/>
        <w:adjustRightInd w:val="0"/>
        <w:rPr>
          <w:rFonts w:cs="Times New Roman"/>
          <w:szCs w:val="28"/>
        </w:rPr>
      </w:pPr>
      <w:r>
        <w:rPr>
          <w:rFonts w:cs="Times New Roman"/>
          <w:szCs w:val="28"/>
        </w:rPr>
        <w:t>54</w:t>
      </w:r>
      <w:r w:rsidRPr="001F3E97">
        <w:rPr>
          <w:rFonts w:cs="Times New Roman"/>
          <w:szCs w:val="28"/>
        </w:rPr>
        <w:t>. simile</w:t>
      </w:r>
    </w:p>
    <w:p w:rsidR="00F41753" w:rsidRPr="001F3E97" w:rsidRDefault="00F41753" w:rsidP="00F41753">
      <w:pPr>
        <w:widowControl w:val="0"/>
        <w:autoSpaceDE w:val="0"/>
        <w:autoSpaceDN w:val="0"/>
        <w:adjustRightInd w:val="0"/>
        <w:rPr>
          <w:rFonts w:cs="Times New Roman"/>
          <w:szCs w:val="28"/>
        </w:rPr>
      </w:pPr>
      <w:r>
        <w:rPr>
          <w:rFonts w:cs="Times New Roman"/>
          <w:szCs w:val="28"/>
        </w:rPr>
        <w:t>55</w:t>
      </w:r>
      <w:r w:rsidRPr="001F3E97">
        <w:rPr>
          <w:rFonts w:cs="Times New Roman"/>
          <w:szCs w:val="28"/>
        </w:rPr>
        <w:t>. situational irony</w:t>
      </w:r>
    </w:p>
    <w:p w:rsidR="00F41753" w:rsidRPr="001F3E97" w:rsidRDefault="00F41753" w:rsidP="00F41753">
      <w:pPr>
        <w:widowControl w:val="0"/>
        <w:autoSpaceDE w:val="0"/>
        <w:autoSpaceDN w:val="0"/>
        <w:adjustRightInd w:val="0"/>
        <w:rPr>
          <w:rFonts w:cs="Times New Roman"/>
          <w:szCs w:val="28"/>
        </w:rPr>
      </w:pPr>
      <w:r>
        <w:rPr>
          <w:rFonts w:cs="Times New Roman"/>
          <w:szCs w:val="28"/>
        </w:rPr>
        <w:t>56</w:t>
      </w:r>
      <w:r w:rsidRPr="001F3E97">
        <w:rPr>
          <w:rFonts w:cs="Times New Roman"/>
          <w:szCs w:val="28"/>
        </w:rPr>
        <w:t>. speaker</w:t>
      </w:r>
    </w:p>
    <w:p w:rsidR="00F41753" w:rsidRPr="001F3E97" w:rsidRDefault="00F41753" w:rsidP="00F41753">
      <w:pPr>
        <w:widowControl w:val="0"/>
        <w:autoSpaceDE w:val="0"/>
        <w:autoSpaceDN w:val="0"/>
        <w:adjustRightInd w:val="0"/>
        <w:rPr>
          <w:rFonts w:cs="Times New Roman"/>
          <w:szCs w:val="28"/>
        </w:rPr>
      </w:pPr>
      <w:r>
        <w:rPr>
          <w:rFonts w:cs="Times New Roman"/>
          <w:szCs w:val="28"/>
        </w:rPr>
        <w:t>57</w:t>
      </w:r>
      <w:r w:rsidRPr="001F3E97">
        <w:rPr>
          <w:rFonts w:cs="Times New Roman"/>
          <w:szCs w:val="28"/>
        </w:rPr>
        <w:t xml:space="preserve">. </w:t>
      </w:r>
      <w:r>
        <w:rPr>
          <w:rFonts w:cs="Times New Roman"/>
          <w:szCs w:val="28"/>
        </w:rPr>
        <w:t>stanza</w:t>
      </w:r>
    </w:p>
    <w:p w:rsidR="00F41753" w:rsidRPr="001F3E97" w:rsidRDefault="00F41753" w:rsidP="00F41753">
      <w:pPr>
        <w:widowControl w:val="0"/>
        <w:autoSpaceDE w:val="0"/>
        <w:autoSpaceDN w:val="0"/>
        <w:adjustRightInd w:val="0"/>
        <w:rPr>
          <w:rFonts w:cs="Times New Roman"/>
          <w:szCs w:val="28"/>
        </w:rPr>
      </w:pPr>
      <w:r>
        <w:rPr>
          <w:rFonts w:cs="Times New Roman"/>
          <w:szCs w:val="28"/>
        </w:rPr>
        <w:t>58</w:t>
      </w:r>
      <w:r w:rsidRPr="001F3E97">
        <w:rPr>
          <w:rFonts w:cs="Times New Roman"/>
          <w:szCs w:val="28"/>
        </w:rPr>
        <w:t xml:space="preserve">. </w:t>
      </w:r>
      <w:r>
        <w:rPr>
          <w:rFonts w:cs="Times New Roman"/>
          <w:szCs w:val="28"/>
        </w:rPr>
        <w:t xml:space="preserve">stream of consciousness </w:t>
      </w:r>
    </w:p>
    <w:p w:rsidR="00F41753" w:rsidRPr="001F3E97" w:rsidRDefault="00F41753" w:rsidP="00F41753">
      <w:pPr>
        <w:widowControl w:val="0"/>
        <w:autoSpaceDE w:val="0"/>
        <w:autoSpaceDN w:val="0"/>
        <w:adjustRightInd w:val="0"/>
        <w:rPr>
          <w:rFonts w:cs="Times New Roman"/>
          <w:szCs w:val="28"/>
        </w:rPr>
      </w:pPr>
      <w:r>
        <w:rPr>
          <w:rFonts w:cs="Times New Roman"/>
          <w:szCs w:val="28"/>
        </w:rPr>
        <w:t>59</w:t>
      </w:r>
      <w:r w:rsidRPr="001F3E97">
        <w:rPr>
          <w:rFonts w:cs="Times New Roman"/>
          <w:szCs w:val="28"/>
        </w:rPr>
        <w:t>. style</w:t>
      </w:r>
    </w:p>
    <w:p w:rsidR="00F41753" w:rsidRPr="001F3E97" w:rsidRDefault="00F41753" w:rsidP="00F41753">
      <w:pPr>
        <w:widowControl w:val="0"/>
        <w:autoSpaceDE w:val="0"/>
        <w:autoSpaceDN w:val="0"/>
        <w:adjustRightInd w:val="0"/>
        <w:rPr>
          <w:rFonts w:cs="Times New Roman"/>
          <w:szCs w:val="28"/>
        </w:rPr>
      </w:pPr>
      <w:r>
        <w:rPr>
          <w:rFonts w:cs="Times New Roman"/>
          <w:szCs w:val="28"/>
        </w:rPr>
        <w:t>60</w:t>
      </w:r>
      <w:r w:rsidRPr="001F3E97">
        <w:rPr>
          <w:rFonts w:cs="Times New Roman"/>
          <w:szCs w:val="28"/>
        </w:rPr>
        <w:t>. symbol</w:t>
      </w:r>
    </w:p>
    <w:p w:rsidR="00F41753" w:rsidRPr="001F3E97" w:rsidRDefault="00F41753" w:rsidP="00F41753">
      <w:pPr>
        <w:widowControl w:val="0"/>
        <w:autoSpaceDE w:val="0"/>
        <w:autoSpaceDN w:val="0"/>
        <w:adjustRightInd w:val="0"/>
        <w:rPr>
          <w:rFonts w:cs="Times New Roman"/>
          <w:szCs w:val="28"/>
        </w:rPr>
      </w:pPr>
      <w:r>
        <w:rPr>
          <w:rFonts w:cs="Times New Roman"/>
          <w:szCs w:val="28"/>
        </w:rPr>
        <w:t>61</w:t>
      </w:r>
      <w:r w:rsidRPr="001F3E97">
        <w:rPr>
          <w:rFonts w:cs="Times New Roman"/>
          <w:szCs w:val="28"/>
        </w:rPr>
        <w:t>. syntax</w:t>
      </w:r>
    </w:p>
    <w:p w:rsidR="00F41753" w:rsidRPr="001F3E97" w:rsidRDefault="00F41753" w:rsidP="00F41753">
      <w:pPr>
        <w:widowControl w:val="0"/>
        <w:autoSpaceDE w:val="0"/>
        <w:autoSpaceDN w:val="0"/>
        <w:adjustRightInd w:val="0"/>
        <w:rPr>
          <w:rFonts w:cs="Times New Roman"/>
          <w:szCs w:val="28"/>
        </w:rPr>
      </w:pPr>
      <w:r>
        <w:rPr>
          <w:rFonts w:cs="Times New Roman"/>
          <w:szCs w:val="28"/>
        </w:rPr>
        <w:t>62</w:t>
      </w:r>
      <w:r w:rsidRPr="001F3E97">
        <w:rPr>
          <w:rFonts w:cs="Times New Roman"/>
          <w:szCs w:val="28"/>
        </w:rPr>
        <w:t>. theme</w:t>
      </w:r>
    </w:p>
    <w:p w:rsidR="00F41753" w:rsidRPr="001F3E97" w:rsidRDefault="00F41753" w:rsidP="00F41753">
      <w:pPr>
        <w:widowControl w:val="0"/>
        <w:autoSpaceDE w:val="0"/>
        <w:autoSpaceDN w:val="0"/>
        <w:adjustRightInd w:val="0"/>
        <w:rPr>
          <w:rFonts w:cs="Times New Roman"/>
          <w:szCs w:val="28"/>
        </w:rPr>
      </w:pPr>
      <w:r>
        <w:rPr>
          <w:rFonts w:cs="Times New Roman"/>
          <w:szCs w:val="28"/>
        </w:rPr>
        <w:t>63</w:t>
      </w:r>
      <w:r w:rsidRPr="001F3E97">
        <w:rPr>
          <w:rFonts w:cs="Times New Roman"/>
          <w:szCs w:val="28"/>
        </w:rPr>
        <w:t>. tone</w:t>
      </w:r>
    </w:p>
    <w:p w:rsidR="00F41753" w:rsidRPr="001F3E97" w:rsidRDefault="00F41753" w:rsidP="00F41753">
      <w:pPr>
        <w:widowControl w:val="0"/>
        <w:autoSpaceDE w:val="0"/>
        <w:autoSpaceDN w:val="0"/>
        <w:adjustRightInd w:val="0"/>
        <w:rPr>
          <w:rFonts w:cs="Times New Roman"/>
          <w:szCs w:val="28"/>
        </w:rPr>
      </w:pPr>
      <w:r>
        <w:rPr>
          <w:rFonts w:cs="Times New Roman"/>
          <w:szCs w:val="28"/>
        </w:rPr>
        <w:t>64</w:t>
      </w:r>
      <w:r w:rsidRPr="001F3E97">
        <w:rPr>
          <w:rFonts w:cs="Times New Roman"/>
          <w:szCs w:val="28"/>
        </w:rPr>
        <w:t>. understatement</w:t>
      </w:r>
    </w:p>
    <w:p w:rsidR="00F41753" w:rsidRPr="00F41753" w:rsidRDefault="00F41753" w:rsidP="00F41753">
      <w:pPr>
        <w:widowControl w:val="0"/>
        <w:autoSpaceDE w:val="0"/>
        <w:autoSpaceDN w:val="0"/>
        <w:adjustRightInd w:val="0"/>
        <w:rPr>
          <w:rFonts w:cs="Times New Roman"/>
          <w:szCs w:val="28"/>
        </w:rPr>
        <w:sectPr w:rsidR="00F41753" w:rsidRPr="00F41753">
          <w:type w:val="continuous"/>
          <w:pgSz w:w="12240" w:h="15840"/>
          <w:pgMar w:top="1440" w:right="1800" w:bottom="1440" w:left="1800" w:gutter="0"/>
          <w:cols w:num="3"/>
        </w:sectPr>
      </w:pPr>
      <w:r>
        <w:rPr>
          <w:rFonts w:cs="Times New Roman"/>
          <w:szCs w:val="28"/>
        </w:rPr>
        <w:t>65</w:t>
      </w:r>
      <w:r w:rsidRPr="001F3E97">
        <w:rPr>
          <w:rFonts w:cs="Times New Roman"/>
          <w:szCs w:val="28"/>
        </w:rPr>
        <w:t>. verbal iron</w:t>
      </w:r>
      <w:bookmarkStart w:id="0" w:name="_GoBack"/>
      <w:bookmarkEnd w:id="0"/>
      <w:r w:rsidR="00107231">
        <w:rPr>
          <w:rFonts w:cs="Times New Roman"/>
          <w:szCs w:val="28"/>
        </w:rPr>
        <w:t>y</w:t>
      </w:r>
    </w:p>
    <w:p w:rsidR="00F41753" w:rsidRDefault="00F41753" w:rsidP="008577FC"/>
    <w:sectPr w:rsidR="00F41753" w:rsidSect="008577FC">
      <w:pgSz w:w="12240" w:h="15840"/>
      <w:pgMar w:top="1152" w:right="1166" w:bottom="1310" w:left="1267" w:footer="1008"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venir Next Condensed Regular">
    <w:panose1 w:val="020B0506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8577FC"/>
    <w:rsid w:val="00107231"/>
    <w:rsid w:val="008577FC"/>
    <w:rsid w:val="0088547A"/>
    <w:rsid w:val="008D4B53"/>
    <w:rsid w:val="00F41753"/>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57406"/>
    <w:rPr>
      <w:rFonts w:ascii="Avenir Next Condensed Regular" w:hAnsi="Avenir Next Condensed Regula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8577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1629</Characters>
  <Application>Microsoft Macintosh Word</Application>
  <DocSecurity>0</DocSecurity>
  <Lines>13</Lines>
  <Paragraphs>3</Paragraphs>
  <ScaleCrop>false</ScaleCrop>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Reed</dc:creator>
  <cp:keywords/>
  <cp:lastModifiedBy>Kari Reed</cp:lastModifiedBy>
  <cp:revision>2</cp:revision>
  <dcterms:created xsi:type="dcterms:W3CDTF">2016-06-09T21:49:00Z</dcterms:created>
  <dcterms:modified xsi:type="dcterms:W3CDTF">2016-06-09T21:49:00Z</dcterms:modified>
</cp:coreProperties>
</file>